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F080" w14:textId="77777777" w:rsidR="001B3A2F" w:rsidRDefault="001B3A2F" w:rsidP="003E5DC7">
      <w:pPr>
        <w:pStyle w:val="Heading1"/>
        <w:rPr>
          <w:rFonts w:ascii="Arial" w:hAnsi="Arial"/>
        </w:rPr>
      </w:pPr>
      <w:bookmarkStart w:id="0" w:name="_Toc35424872"/>
      <w:bookmarkStart w:id="1" w:name="_Toc66041147"/>
      <w:bookmarkStart w:id="2" w:name="_Toc475005169"/>
      <w:bookmarkStart w:id="3" w:name="_Toc475005854"/>
      <w:r>
        <w:rPr>
          <w:rFonts w:ascii="Arial" w:hAnsi="Arial"/>
        </w:rPr>
        <w:t xml:space="preserve">SECTION I </w:t>
      </w:r>
      <w:r>
        <w:rPr>
          <w:rFonts w:ascii="Arial" w:hAnsi="Arial"/>
        </w:rPr>
        <w:noBreakHyphen/>
        <w:t xml:space="preserve"> EVENT DETAILS</w:t>
      </w:r>
      <w:bookmarkEnd w:id="0"/>
      <w:bookmarkEnd w:id="1"/>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Heading2"/>
        <w:tabs>
          <w:tab w:val="left" w:pos="1134"/>
        </w:tabs>
        <w:ind w:left="1134" w:hanging="1134"/>
        <w:rPr>
          <w:rFonts w:ascii="Arial" w:hAnsi="Arial"/>
        </w:rPr>
      </w:pPr>
      <w:bookmarkStart w:id="4" w:name="_Toc35424873"/>
      <w:bookmarkStart w:id="5" w:name="_Toc66041148"/>
      <w:r>
        <w:rPr>
          <w:rFonts w:ascii="Arial" w:hAnsi="Arial"/>
        </w:rPr>
        <w:t>I. 1</w:t>
      </w:r>
      <w:r>
        <w:rPr>
          <w:rFonts w:ascii="Arial" w:hAnsi="Arial"/>
        </w:rPr>
        <w:tab/>
        <w:t>TITLE</w:t>
      </w:r>
      <w:bookmarkEnd w:id="4"/>
      <w:bookmarkEnd w:id="5"/>
    </w:p>
    <w:p w14:paraId="0220133D" w14:textId="11B026EB" w:rsidR="001B3A2F" w:rsidRPr="00BF15F0" w:rsidRDefault="001B3A2F" w:rsidP="00F036F5">
      <w:pPr>
        <w:keepNext/>
        <w:keepLines/>
        <w:tabs>
          <w:tab w:val="left" w:pos="-1440"/>
          <w:tab w:val="left" w:pos="-720"/>
          <w:tab w:val="left" w:pos="0"/>
          <w:tab w:val="left" w:pos="1134"/>
          <w:tab w:val="left" w:pos="1440"/>
        </w:tabs>
        <w:suppressAutoHyphens/>
        <w:spacing w:before="120"/>
        <w:ind w:left="1134" w:hanging="1134"/>
        <w:rPr>
          <w:rFonts w:ascii="Arial" w:hAnsi="Arial"/>
          <w:sz w:val="20"/>
          <w:lang w:val="es-ES"/>
        </w:rPr>
      </w:pPr>
      <w:r>
        <w:rPr>
          <w:rFonts w:ascii="Arial" w:hAnsi="Arial"/>
          <w:sz w:val="20"/>
        </w:rPr>
        <w:tab/>
      </w:r>
      <w:r w:rsidRPr="00BF15F0">
        <w:rPr>
          <w:rFonts w:ascii="Arial" w:hAnsi="Arial"/>
          <w:sz w:val="20"/>
          <w:lang w:val="es-ES"/>
        </w:rPr>
        <w:t xml:space="preserve">The </w:t>
      </w:r>
      <w:proofErr w:type="spellStart"/>
      <w:r w:rsidRPr="00BF15F0">
        <w:rPr>
          <w:rFonts w:ascii="Arial" w:hAnsi="Arial"/>
          <w:sz w:val="20"/>
          <w:lang w:val="es-ES"/>
        </w:rPr>
        <w:t>Event</w:t>
      </w:r>
      <w:proofErr w:type="spellEnd"/>
      <w:r w:rsidRPr="00BF15F0">
        <w:rPr>
          <w:rFonts w:ascii="Arial" w:hAnsi="Arial"/>
          <w:sz w:val="20"/>
          <w:lang w:val="es-ES"/>
        </w:rPr>
        <w:t xml:space="preserve"> </w:t>
      </w:r>
      <w:proofErr w:type="spellStart"/>
      <w:r w:rsidRPr="00BF15F0">
        <w:rPr>
          <w:rFonts w:ascii="Arial" w:hAnsi="Arial"/>
          <w:sz w:val="20"/>
          <w:lang w:val="es-ES"/>
        </w:rPr>
        <w:t>shall</w:t>
      </w:r>
      <w:proofErr w:type="spellEnd"/>
      <w:r w:rsidRPr="00BF15F0">
        <w:rPr>
          <w:rFonts w:ascii="Arial" w:hAnsi="Arial"/>
          <w:sz w:val="20"/>
          <w:lang w:val="es-ES"/>
        </w:rPr>
        <w:t xml:space="preserve"> be </w:t>
      </w:r>
      <w:proofErr w:type="spellStart"/>
      <w:r w:rsidRPr="00BF15F0">
        <w:rPr>
          <w:rFonts w:ascii="Arial" w:hAnsi="Arial"/>
          <w:sz w:val="20"/>
          <w:lang w:val="es-ES"/>
        </w:rPr>
        <w:t>known</w:t>
      </w:r>
      <w:proofErr w:type="spellEnd"/>
      <w:r w:rsidRPr="00BF15F0">
        <w:rPr>
          <w:rFonts w:ascii="Arial" w:hAnsi="Arial"/>
          <w:sz w:val="20"/>
          <w:lang w:val="es-ES"/>
        </w:rPr>
        <w:t xml:space="preserve"> as</w:t>
      </w:r>
      <w:r w:rsidR="003E5DC7" w:rsidRPr="00BF15F0">
        <w:rPr>
          <w:rFonts w:ascii="Arial" w:hAnsi="Arial"/>
          <w:sz w:val="20"/>
          <w:lang w:val="es-ES"/>
        </w:rPr>
        <w:t xml:space="preserve"> </w:t>
      </w:r>
      <w:r w:rsidR="00F31920" w:rsidRPr="00BF15F0">
        <w:rPr>
          <w:rFonts w:ascii="Arial" w:hAnsi="Arial"/>
          <w:sz w:val="20"/>
          <w:lang w:val="es-ES"/>
        </w:rPr>
        <w:t>XXIII COPA de Su Majestad El REY de España de Aerostación</w:t>
      </w:r>
      <w:r w:rsidR="003E5DC7" w:rsidRPr="00BF15F0">
        <w:rPr>
          <w:rFonts w:ascii="Arial" w:hAnsi="Arial"/>
          <w:sz w:val="20"/>
          <w:lang w:val="es-ES"/>
        </w:rPr>
        <w:t>.</w:t>
      </w:r>
    </w:p>
    <w:p w14:paraId="238ECF1F" w14:textId="77777777" w:rsidR="001B3A2F" w:rsidRPr="00BF15F0"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s-ES"/>
        </w:rPr>
      </w:pPr>
    </w:p>
    <w:p w14:paraId="38ACA870" w14:textId="77777777" w:rsidR="00A902FE" w:rsidRPr="00065824" w:rsidRDefault="00A902FE" w:rsidP="00A902FE">
      <w:pPr>
        <w:pStyle w:val="Heading2"/>
        <w:tabs>
          <w:tab w:val="left" w:pos="1134"/>
        </w:tabs>
        <w:ind w:left="1134" w:hanging="1134"/>
        <w:rPr>
          <w:rFonts w:ascii="Arial" w:hAnsi="Arial"/>
        </w:rPr>
      </w:pPr>
      <w:bookmarkStart w:id="6" w:name="_Toc66041149"/>
      <w:bookmarkStart w:id="7"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6"/>
    </w:p>
    <w:p w14:paraId="52C6A8CD" w14:textId="2A803742"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005712E4">
        <w:rPr>
          <w:rFonts w:ascii="Arial" w:hAnsi="Arial"/>
          <w:sz w:val="20"/>
        </w:rPr>
        <w:t xml:space="preserve">C.D: </w:t>
      </w:r>
      <w:proofErr w:type="spellStart"/>
      <w:r w:rsidR="005712E4">
        <w:rPr>
          <w:rFonts w:ascii="Arial" w:hAnsi="Arial"/>
          <w:sz w:val="20"/>
        </w:rPr>
        <w:t>Globotur</w:t>
      </w:r>
      <w:proofErr w:type="spellEnd"/>
      <w:r w:rsidR="005712E4">
        <w:rPr>
          <w:rFonts w:ascii="Arial" w:hAnsi="Arial"/>
          <w:sz w:val="20"/>
        </w:rPr>
        <w:t xml:space="preserve"> Fly Experience</w:t>
      </w:r>
    </w:p>
    <w:bookmarkEnd w:id="7"/>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Heading2"/>
        <w:tabs>
          <w:tab w:val="left" w:pos="1134"/>
        </w:tabs>
        <w:ind w:left="1134" w:hanging="1134"/>
        <w:rPr>
          <w:rFonts w:ascii="Arial" w:hAnsi="Arial"/>
        </w:rPr>
      </w:pPr>
      <w:bookmarkStart w:id="8" w:name="_Toc35424875"/>
      <w:bookmarkStart w:id="9" w:name="_Toc66041150"/>
      <w:r>
        <w:rPr>
          <w:rFonts w:ascii="Arial" w:hAnsi="Arial"/>
        </w:rPr>
        <w:t>I. 3</w:t>
      </w:r>
      <w:r>
        <w:rPr>
          <w:rFonts w:ascii="Arial" w:hAnsi="Arial"/>
        </w:rPr>
        <w:tab/>
        <w:t>ORGANIZATION</w:t>
      </w:r>
      <w:bookmarkEnd w:id="8"/>
      <w:bookmarkEnd w:id="9"/>
    </w:p>
    <w:p w14:paraId="3EB1D393" w14:textId="503EA0DA"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009B18C0">
        <w:rPr>
          <w:rFonts w:ascii="Arial" w:hAnsi="Arial"/>
          <w:sz w:val="20"/>
        </w:rPr>
        <w:t xml:space="preserve">Javier Benítez – Chief Manager </w:t>
      </w:r>
      <w:proofErr w:type="spellStart"/>
      <w:r w:rsidR="009B18C0">
        <w:rPr>
          <w:rFonts w:ascii="Arial" w:hAnsi="Arial"/>
          <w:sz w:val="20"/>
        </w:rPr>
        <w:t>Organzation</w:t>
      </w:r>
      <w:proofErr w:type="spellEnd"/>
      <w:r w:rsidR="00B24203">
        <w:rPr>
          <w:rFonts w:ascii="Arial" w:hAnsi="Arial"/>
          <w:sz w:val="20"/>
        </w:rPr>
        <w:t>.</w:t>
      </w:r>
    </w:p>
    <w:p w14:paraId="06C3AAF0"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0" w:name="_Toc35424876"/>
      <w:bookmarkStart w:id="11" w:name="_Toc66041151"/>
    </w:p>
    <w:p w14:paraId="375385C5" w14:textId="77777777" w:rsidR="001B3A2F" w:rsidRDefault="001B3A2F">
      <w:pPr>
        <w:pStyle w:val="Heading2"/>
        <w:tabs>
          <w:tab w:val="left" w:pos="1134"/>
        </w:tabs>
        <w:ind w:left="1134" w:hanging="1134"/>
        <w:rPr>
          <w:rFonts w:ascii="Arial" w:hAnsi="Arial"/>
        </w:rPr>
      </w:pPr>
      <w:r>
        <w:rPr>
          <w:rFonts w:ascii="Arial" w:hAnsi="Arial"/>
        </w:rPr>
        <w:t>I. 4</w:t>
      </w:r>
      <w:r>
        <w:rPr>
          <w:rFonts w:ascii="Arial" w:hAnsi="Arial"/>
        </w:rPr>
        <w:tab/>
        <w:t>CORRESPONDENCE</w:t>
      </w:r>
      <w:bookmarkEnd w:id="10"/>
      <w:bookmarkEnd w:id="11"/>
    </w:p>
    <w:p w14:paraId="15151D59" w14:textId="57DE5B3A" w:rsidR="001B3A2F" w:rsidRDefault="001B3A2F" w:rsidP="00102BA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005712E4">
        <w:rPr>
          <w:rFonts w:ascii="Arial" w:hAnsi="Arial"/>
          <w:sz w:val="20"/>
        </w:rPr>
        <w:t xml:space="preserve">C/ Rodeo 38, 41970 </w:t>
      </w:r>
      <w:proofErr w:type="spellStart"/>
      <w:r w:rsidR="005712E4">
        <w:rPr>
          <w:rFonts w:ascii="Arial" w:hAnsi="Arial"/>
          <w:sz w:val="20"/>
        </w:rPr>
        <w:t>Santiponce</w:t>
      </w:r>
      <w:proofErr w:type="spellEnd"/>
      <w:r w:rsidR="005712E4">
        <w:rPr>
          <w:rFonts w:ascii="Arial" w:hAnsi="Arial"/>
          <w:sz w:val="20"/>
        </w:rPr>
        <w:t xml:space="preserve"> (Sevilla)</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Heading2"/>
        <w:tabs>
          <w:tab w:val="left" w:pos="1134"/>
        </w:tabs>
        <w:ind w:left="1134" w:hanging="1134"/>
        <w:rPr>
          <w:rFonts w:ascii="Arial" w:hAnsi="Arial"/>
        </w:rPr>
      </w:pPr>
      <w:bookmarkStart w:id="12" w:name="_Toc35424877"/>
      <w:bookmarkStart w:id="13" w:name="_Toc35426720"/>
      <w:bookmarkStart w:id="14" w:name="_Toc66041152"/>
      <w:r>
        <w:rPr>
          <w:rFonts w:ascii="Arial" w:hAnsi="Arial"/>
        </w:rPr>
        <w:t>I. 5</w:t>
      </w:r>
      <w:r>
        <w:rPr>
          <w:rFonts w:ascii="Arial" w:hAnsi="Arial"/>
        </w:rPr>
        <w:tab/>
        <w:t>PERSONNEL</w:t>
      </w:r>
      <w:bookmarkEnd w:id="12"/>
      <w:bookmarkEnd w:id="13"/>
      <w:bookmarkEnd w:id="14"/>
    </w:p>
    <w:p w14:paraId="271ED771" w14:textId="77777777" w:rsidR="00102BA7"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r w:rsidR="001B3A2F">
        <w:rPr>
          <w:rFonts w:ascii="Arial" w:hAnsi="Arial"/>
          <w:sz w:val="20"/>
        </w:rPr>
        <w:t>Director:</w:t>
      </w:r>
      <w:r w:rsidR="001B3A2F">
        <w:rPr>
          <w:rFonts w:ascii="Arial" w:hAnsi="Arial"/>
          <w:sz w:val="20"/>
        </w:rPr>
        <w:tab/>
      </w:r>
      <w:r w:rsidR="00102BA7">
        <w:rPr>
          <w:rFonts w:ascii="Arial" w:hAnsi="Arial"/>
          <w:sz w:val="20"/>
        </w:rPr>
        <w:t>Rupert Stanley</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Heading2"/>
        <w:tabs>
          <w:tab w:val="left" w:pos="1134"/>
        </w:tabs>
        <w:ind w:left="1134" w:hanging="1134"/>
        <w:rPr>
          <w:rFonts w:ascii="Arial" w:hAnsi="Arial"/>
        </w:rPr>
      </w:pPr>
      <w:bookmarkStart w:id="15" w:name="_Toc35424878"/>
      <w:bookmarkStart w:id="16" w:name="_Toc66041153"/>
      <w:r>
        <w:rPr>
          <w:rFonts w:ascii="Arial" w:hAnsi="Arial"/>
        </w:rPr>
        <w:t>I. 6</w:t>
      </w:r>
      <w:r>
        <w:rPr>
          <w:rFonts w:ascii="Arial" w:hAnsi="Arial"/>
        </w:rPr>
        <w:tab/>
        <w:t>PLACE</w:t>
      </w:r>
      <w:bookmarkEnd w:id="15"/>
      <w:bookmarkEnd w:id="16"/>
    </w:p>
    <w:p w14:paraId="7E487C70" w14:textId="77777777" w:rsidR="00102BA7"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be held </w:t>
      </w:r>
      <w:r w:rsidR="00102BA7">
        <w:rPr>
          <w:rFonts w:ascii="Arial" w:hAnsi="Arial"/>
          <w:sz w:val="20"/>
        </w:rPr>
        <w:t>in:</w:t>
      </w:r>
    </w:p>
    <w:p w14:paraId="7DD562CD" w14:textId="42ECC86B" w:rsidR="00102BA7" w:rsidRPr="00BF15F0" w:rsidRDefault="00102BA7" w:rsidP="00102BA7">
      <w:pPr>
        <w:keepNext/>
        <w:keepLines/>
        <w:tabs>
          <w:tab w:val="left" w:pos="-1440"/>
          <w:tab w:val="left" w:pos="-720"/>
          <w:tab w:val="left" w:pos="0"/>
          <w:tab w:val="left" w:pos="1134"/>
        </w:tabs>
        <w:suppressAutoHyphens/>
        <w:spacing w:before="120"/>
        <w:ind w:left="1134" w:hanging="1134"/>
        <w:rPr>
          <w:rFonts w:ascii="Arial" w:hAnsi="Arial"/>
          <w:sz w:val="20"/>
          <w:lang w:val="es-ES"/>
        </w:rPr>
      </w:pPr>
      <w:r>
        <w:rPr>
          <w:rFonts w:ascii="Arial" w:hAnsi="Arial"/>
          <w:sz w:val="20"/>
        </w:rPr>
        <w:tab/>
      </w:r>
      <w:r w:rsidRPr="00BF15F0">
        <w:rPr>
          <w:rFonts w:ascii="Arial" w:hAnsi="Arial"/>
          <w:sz w:val="20"/>
          <w:lang w:val="es-ES"/>
        </w:rPr>
        <w:t xml:space="preserve">Carrión de los </w:t>
      </w:r>
      <w:proofErr w:type="spellStart"/>
      <w:r w:rsidRPr="00BF15F0">
        <w:rPr>
          <w:rFonts w:ascii="Arial" w:hAnsi="Arial"/>
          <w:sz w:val="20"/>
          <w:lang w:val="es-ES"/>
        </w:rPr>
        <w:t>Céspedes</w:t>
      </w:r>
      <w:proofErr w:type="spellEnd"/>
    </w:p>
    <w:p w14:paraId="10D18B63" w14:textId="6C3FF84A" w:rsidR="00522FC5" w:rsidRPr="00BF15F0" w:rsidRDefault="00522FC5" w:rsidP="00102BA7">
      <w:pPr>
        <w:keepNext/>
        <w:keepLines/>
        <w:tabs>
          <w:tab w:val="left" w:pos="-1440"/>
          <w:tab w:val="left" w:pos="-720"/>
          <w:tab w:val="left" w:pos="0"/>
          <w:tab w:val="left" w:pos="1134"/>
        </w:tabs>
        <w:suppressAutoHyphens/>
        <w:spacing w:before="120"/>
        <w:ind w:left="1134" w:hanging="1134"/>
        <w:rPr>
          <w:rFonts w:ascii="Arial" w:hAnsi="Arial"/>
          <w:sz w:val="20"/>
          <w:lang w:val="es-ES"/>
        </w:rPr>
      </w:pPr>
      <w:r w:rsidRPr="00BF15F0">
        <w:rPr>
          <w:rFonts w:ascii="Arial" w:hAnsi="Arial"/>
          <w:sz w:val="20"/>
          <w:lang w:val="es-ES"/>
        </w:rPr>
        <w:tab/>
      </w:r>
      <w:r w:rsidR="000B76DB" w:rsidRPr="00BF15F0">
        <w:rPr>
          <w:rFonts w:ascii="Arial" w:hAnsi="Arial"/>
          <w:sz w:val="20"/>
          <w:lang w:val="es-ES"/>
        </w:rPr>
        <w:t>Palomares del Río</w:t>
      </w:r>
    </w:p>
    <w:p w14:paraId="4D307EB1" w14:textId="77C2328F" w:rsidR="001B3A2F" w:rsidRDefault="00102BA7" w:rsidP="00102BA7">
      <w:pPr>
        <w:keepNext/>
        <w:keepLines/>
        <w:tabs>
          <w:tab w:val="left" w:pos="-1440"/>
          <w:tab w:val="left" w:pos="-720"/>
          <w:tab w:val="left" w:pos="0"/>
          <w:tab w:val="left" w:pos="1134"/>
        </w:tabs>
        <w:suppressAutoHyphens/>
        <w:spacing w:before="120"/>
        <w:ind w:left="1134" w:hanging="1134"/>
        <w:rPr>
          <w:rFonts w:ascii="Arial" w:hAnsi="Arial"/>
          <w:sz w:val="20"/>
        </w:rPr>
      </w:pPr>
      <w:r w:rsidRPr="00BF15F0">
        <w:rPr>
          <w:rFonts w:ascii="Arial" w:hAnsi="Arial"/>
          <w:sz w:val="20"/>
          <w:lang w:val="es-ES"/>
        </w:rPr>
        <w:tab/>
      </w:r>
      <w:r w:rsidRPr="00102BA7">
        <w:rPr>
          <w:rFonts w:ascii="Arial" w:hAnsi="Arial"/>
          <w:sz w:val="20"/>
        </w:rPr>
        <w:t>Sevilla</w:t>
      </w:r>
      <w:r w:rsidR="00B24203">
        <w:rPr>
          <w:rFonts w:ascii="Arial" w:hAnsi="Arial"/>
          <w:sz w:val="20"/>
        </w:rPr>
        <w:t>.</w:t>
      </w:r>
    </w:p>
    <w:p w14:paraId="1B8165C6"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7" w:name="_Toc35424879"/>
      <w:bookmarkStart w:id="18" w:name="_Toc66041154"/>
    </w:p>
    <w:p w14:paraId="02150077" w14:textId="77777777" w:rsidR="001B3A2F" w:rsidRDefault="001B3A2F">
      <w:pPr>
        <w:pStyle w:val="Heading2"/>
        <w:tabs>
          <w:tab w:val="left" w:pos="1134"/>
        </w:tabs>
        <w:ind w:left="1134" w:hanging="1134"/>
        <w:rPr>
          <w:rFonts w:ascii="Arial" w:hAnsi="Arial"/>
        </w:rPr>
      </w:pPr>
      <w:r>
        <w:rPr>
          <w:rFonts w:ascii="Arial" w:hAnsi="Arial"/>
        </w:rPr>
        <w:t>I. 7</w:t>
      </w:r>
      <w:r>
        <w:rPr>
          <w:rFonts w:ascii="Arial" w:hAnsi="Arial"/>
        </w:rPr>
        <w:tab/>
        <w:t>DATES</w:t>
      </w:r>
      <w:bookmarkEnd w:id="17"/>
      <w:bookmarkEnd w:id="18"/>
    </w:p>
    <w:p w14:paraId="6B01829B" w14:textId="15BD4A98" w:rsidR="00102BA7" w:rsidRPr="00102BA7" w:rsidRDefault="00102BA7" w:rsidP="00102BA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Pr="00102BA7">
        <w:rPr>
          <w:rFonts w:ascii="Arial" w:hAnsi="Arial"/>
          <w:sz w:val="20"/>
        </w:rPr>
        <w:t xml:space="preserve">The event will be held from </w:t>
      </w:r>
      <w:r w:rsidR="000B76DB">
        <w:rPr>
          <w:rFonts w:ascii="Arial" w:hAnsi="Arial"/>
          <w:sz w:val="20"/>
        </w:rPr>
        <w:t>October</w:t>
      </w:r>
      <w:r w:rsidRPr="00102BA7">
        <w:rPr>
          <w:rFonts w:ascii="Arial" w:hAnsi="Arial"/>
          <w:sz w:val="20"/>
        </w:rPr>
        <w:t xml:space="preserve"> </w:t>
      </w:r>
      <w:r w:rsidR="000B76DB">
        <w:rPr>
          <w:rFonts w:ascii="Arial" w:hAnsi="Arial"/>
          <w:sz w:val="20"/>
        </w:rPr>
        <w:t>12</w:t>
      </w:r>
      <w:r w:rsidRPr="00102BA7">
        <w:rPr>
          <w:rFonts w:ascii="Arial" w:hAnsi="Arial"/>
          <w:sz w:val="20"/>
        </w:rPr>
        <w:t xml:space="preserve"> to </w:t>
      </w:r>
      <w:r w:rsidR="000B76DB">
        <w:rPr>
          <w:rFonts w:ascii="Arial" w:hAnsi="Arial"/>
          <w:sz w:val="20"/>
        </w:rPr>
        <w:t>1</w:t>
      </w:r>
      <w:r>
        <w:rPr>
          <w:rFonts w:ascii="Arial" w:hAnsi="Arial"/>
          <w:sz w:val="20"/>
        </w:rPr>
        <w:t>5</w:t>
      </w:r>
      <w:r w:rsidRPr="00102BA7">
        <w:rPr>
          <w:rFonts w:ascii="Arial" w:hAnsi="Arial"/>
          <w:sz w:val="20"/>
        </w:rPr>
        <w:t>, 202</w:t>
      </w:r>
      <w:r w:rsidR="000B76DB">
        <w:rPr>
          <w:rFonts w:ascii="Arial" w:hAnsi="Arial"/>
          <w:sz w:val="20"/>
        </w:rPr>
        <w:t>3</w:t>
      </w:r>
    </w:p>
    <w:p w14:paraId="4790EA5A" w14:textId="11387E97" w:rsidR="00102BA7" w:rsidRDefault="00102BA7" w:rsidP="00102BA7">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Pr="00102BA7">
        <w:rPr>
          <w:rFonts w:ascii="Arial" w:hAnsi="Arial"/>
          <w:sz w:val="20"/>
        </w:rPr>
        <w:t xml:space="preserve">The last flight will take place on </w:t>
      </w:r>
      <w:r w:rsidR="000B76DB">
        <w:rPr>
          <w:rFonts w:ascii="Arial" w:hAnsi="Arial"/>
          <w:sz w:val="20"/>
        </w:rPr>
        <w:t>October</w:t>
      </w:r>
      <w:r w:rsidR="000B76DB" w:rsidRPr="00102BA7">
        <w:rPr>
          <w:rFonts w:ascii="Arial" w:hAnsi="Arial"/>
          <w:sz w:val="20"/>
        </w:rPr>
        <w:t xml:space="preserve"> </w:t>
      </w:r>
      <w:r w:rsidR="000B76DB">
        <w:rPr>
          <w:rFonts w:ascii="Arial" w:hAnsi="Arial"/>
          <w:sz w:val="20"/>
        </w:rPr>
        <w:t>1</w:t>
      </w:r>
      <w:r>
        <w:rPr>
          <w:rFonts w:ascii="Arial" w:hAnsi="Arial"/>
          <w:sz w:val="20"/>
        </w:rPr>
        <w:t>5</w:t>
      </w:r>
      <w:r w:rsidRPr="00102BA7">
        <w:rPr>
          <w:rFonts w:ascii="Arial" w:hAnsi="Arial"/>
          <w:sz w:val="20"/>
        </w:rPr>
        <w:t xml:space="preserve"> in the morning, </w:t>
      </w:r>
      <w:r>
        <w:rPr>
          <w:rFonts w:ascii="Arial" w:hAnsi="Arial"/>
          <w:sz w:val="20"/>
        </w:rPr>
        <w:t xml:space="preserve">irrespective of </w:t>
      </w:r>
      <w:r w:rsidRPr="00102BA7">
        <w:rPr>
          <w:rFonts w:ascii="Arial" w:hAnsi="Arial"/>
          <w:sz w:val="20"/>
        </w:rPr>
        <w:t>whether the</w:t>
      </w:r>
      <w:r>
        <w:rPr>
          <w:rFonts w:ascii="Arial" w:hAnsi="Arial"/>
          <w:sz w:val="20"/>
        </w:rPr>
        <w:t xml:space="preserve"> </w:t>
      </w:r>
      <w:r w:rsidRPr="00102BA7">
        <w:rPr>
          <w:rFonts w:ascii="Arial" w:hAnsi="Arial"/>
          <w:sz w:val="20"/>
        </w:rPr>
        <w:t xml:space="preserve">minimum of </w:t>
      </w:r>
      <w:r>
        <w:rPr>
          <w:rFonts w:ascii="Arial" w:hAnsi="Arial"/>
          <w:sz w:val="20"/>
        </w:rPr>
        <w:t>tasks</w:t>
      </w:r>
      <w:r w:rsidRPr="00102BA7">
        <w:rPr>
          <w:rFonts w:ascii="Arial" w:hAnsi="Arial"/>
          <w:sz w:val="20"/>
        </w:rPr>
        <w:t xml:space="preserve"> indicated in rule 1.2 </w:t>
      </w:r>
      <w:r>
        <w:rPr>
          <w:rFonts w:ascii="Arial" w:hAnsi="Arial"/>
          <w:sz w:val="20"/>
        </w:rPr>
        <w:t>has been fulfilled</w:t>
      </w:r>
      <w:r w:rsidRPr="00102BA7">
        <w:rPr>
          <w:rFonts w:ascii="Arial" w:hAnsi="Arial"/>
          <w:sz w:val="20"/>
        </w:rPr>
        <w:t>.</w:t>
      </w:r>
      <w:r w:rsidR="001B3A2F">
        <w:rPr>
          <w:rFonts w:ascii="Arial" w:hAnsi="Arial"/>
          <w:sz w:val="20"/>
        </w:rPr>
        <w:tab/>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5384BBF5" w:rsidR="00A902FE" w:rsidRPr="00065824" w:rsidRDefault="00A902FE" w:rsidP="00A902FE">
      <w:pPr>
        <w:pStyle w:val="Heading2"/>
        <w:tabs>
          <w:tab w:val="left" w:pos="1134"/>
        </w:tabs>
        <w:ind w:left="1134" w:hanging="1134"/>
        <w:rPr>
          <w:rFonts w:ascii="Arial" w:hAnsi="Arial"/>
        </w:rPr>
      </w:pPr>
      <w:bookmarkStart w:id="19" w:name="_Toc66041155"/>
      <w:bookmarkStart w:id="20" w:name="_Toc35424880"/>
      <w:r w:rsidRPr="00065824">
        <w:rPr>
          <w:rFonts w:ascii="Arial" w:hAnsi="Arial"/>
        </w:rPr>
        <w:t>I. 8</w:t>
      </w:r>
      <w:r w:rsidRPr="00065824">
        <w:rPr>
          <w:rFonts w:ascii="Arial" w:hAnsi="Arial"/>
        </w:rPr>
        <w:tab/>
      </w:r>
      <w:r w:rsidR="00E53E66">
        <w:rPr>
          <w:rFonts w:ascii="Arial" w:hAnsi="Arial"/>
        </w:rPr>
        <w:t>DEPOSIT</w:t>
      </w:r>
      <w:r w:rsidRPr="00065824">
        <w:rPr>
          <w:rFonts w:ascii="Arial" w:hAnsi="Arial"/>
        </w:rPr>
        <w:t xml:space="preserve"> FEE </w:t>
      </w:r>
      <w:r w:rsidRPr="00065824">
        <w:rPr>
          <w:rFonts w:ascii="Arial" w:hAnsi="Arial"/>
          <w:b w:val="0"/>
          <w:bCs/>
        </w:rPr>
        <w:t>(S1 An3 8.3)</w:t>
      </w:r>
      <w:bookmarkEnd w:id="19"/>
    </w:p>
    <w:p w14:paraId="1E073808" w14:textId="15D3BAB6"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00DD4651" w:rsidRPr="00065824">
        <w:rPr>
          <w:rFonts w:ascii="Arial" w:hAnsi="Arial"/>
          <w:sz w:val="20"/>
        </w:rPr>
        <w:t xml:space="preserve">The </w:t>
      </w:r>
      <w:r w:rsidR="00E53E66">
        <w:rPr>
          <w:rFonts w:ascii="Arial" w:hAnsi="Arial"/>
          <w:sz w:val="20"/>
        </w:rPr>
        <w:t>amount of the deposit</w:t>
      </w:r>
      <w:r w:rsidR="00DD4651" w:rsidRPr="00065824">
        <w:rPr>
          <w:rFonts w:ascii="Arial" w:hAnsi="Arial"/>
          <w:sz w:val="20"/>
        </w:rPr>
        <w:t xml:space="preserve"> fee to accompany a protest shall be </w:t>
      </w:r>
      <w:r w:rsidR="00102BA7">
        <w:rPr>
          <w:rFonts w:ascii="Arial" w:hAnsi="Arial"/>
          <w:caps/>
          <w:sz w:val="20"/>
        </w:rPr>
        <w:t xml:space="preserve">100 </w:t>
      </w:r>
      <w:r w:rsidR="00102BA7">
        <w:rPr>
          <w:rFonts w:ascii="Arial" w:hAnsi="Arial"/>
          <w:sz w:val="20"/>
        </w:rPr>
        <w:t>euros.</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192DFE79" w:rsidR="00A902FE" w:rsidRPr="00065824" w:rsidRDefault="00A902FE" w:rsidP="002D76E8">
      <w:pPr>
        <w:pStyle w:val="Heading2"/>
        <w:tabs>
          <w:tab w:val="left" w:pos="1134"/>
        </w:tabs>
        <w:spacing w:after="120"/>
        <w:ind w:left="1134" w:hanging="1134"/>
        <w:rPr>
          <w:rFonts w:ascii="Arial" w:hAnsi="Arial"/>
        </w:rPr>
      </w:pPr>
      <w:bookmarkStart w:id="21" w:name="_Toc66041156"/>
      <w:r w:rsidRPr="00065824">
        <w:rPr>
          <w:rFonts w:ascii="Arial" w:hAnsi="Arial"/>
        </w:rPr>
        <w:t>I. 9</w:t>
      </w:r>
      <w:r w:rsidRPr="00065824">
        <w:rPr>
          <w:rFonts w:ascii="Arial" w:hAnsi="Arial"/>
        </w:rPr>
        <w:tab/>
        <w:t xml:space="preserve">LANGUAGE </w:t>
      </w:r>
      <w:r w:rsidRPr="00065824">
        <w:rPr>
          <w:rFonts w:ascii="Arial" w:hAnsi="Arial"/>
          <w:b w:val="0"/>
          <w:bCs/>
        </w:rPr>
        <w:t>(GS 4.</w:t>
      </w:r>
      <w:r w:rsidR="00287B27">
        <w:rPr>
          <w:rFonts w:ascii="Arial" w:hAnsi="Arial"/>
          <w:b w:val="0"/>
          <w:bCs/>
        </w:rPr>
        <w:t>8</w:t>
      </w:r>
      <w:r w:rsidRPr="00065824">
        <w:rPr>
          <w:rFonts w:ascii="Arial" w:hAnsi="Arial"/>
          <w:b w:val="0"/>
          <w:bCs/>
        </w:rPr>
        <w:t>.5 part)</w:t>
      </w:r>
      <w:bookmarkEnd w:id="21"/>
    </w:p>
    <w:p w14:paraId="4E2A1354" w14:textId="39D1EE74" w:rsidR="008A16C6" w:rsidRDefault="00A902FE" w:rsidP="008A16C6">
      <w:pPr>
        <w:keepNext/>
        <w:keepLines/>
        <w:tabs>
          <w:tab w:val="left" w:pos="-1440"/>
          <w:tab w:val="left" w:pos="-720"/>
          <w:tab w:val="left" w:pos="0"/>
          <w:tab w:val="left" w:pos="1134"/>
        </w:tabs>
        <w:suppressAutoHyphens/>
        <w:spacing w:before="120"/>
        <w:ind w:left="1134" w:hanging="1134"/>
        <w:rPr>
          <w:rFonts w:ascii="Arial" w:hAnsi="Arial"/>
          <w:sz w:val="20"/>
        </w:rPr>
      </w:pPr>
      <w:r w:rsidRPr="008A16C6">
        <w:rPr>
          <w:rFonts w:ascii="Arial" w:hAnsi="Arial"/>
          <w:sz w:val="20"/>
        </w:rPr>
        <w:t>I. 9.1</w:t>
      </w:r>
      <w:r w:rsidRPr="008A16C6">
        <w:rPr>
          <w:rFonts w:ascii="Arial" w:hAnsi="Arial"/>
          <w:sz w:val="20"/>
        </w:rPr>
        <w:tab/>
      </w:r>
      <w:r w:rsidR="00DD4651" w:rsidRPr="008A16C6">
        <w:rPr>
          <w:rFonts w:ascii="Arial" w:hAnsi="Arial"/>
          <w:sz w:val="20"/>
        </w:rPr>
        <w:t>the rules, regulations and information circulated to competitors or issued during the event shall be in English.</w:t>
      </w:r>
      <w:r w:rsidR="00287B27" w:rsidRPr="008A16C6">
        <w:rPr>
          <w:rFonts w:ascii="Arial" w:hAnsi="Arial"/>
          <w:sz w:val="20"/>
        </w:rPr>
        <w:t xml:space="preserve"> </w:t>
      </w:r>
      <w:bookmarkEnd w:id="20"/>
    </w:p>
    <w:p w14:paraId="4D56ABF0" w14:textId="70D992EC" w:rsidR="001B3A2F" w:rsidRPr="00F036F5"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D4651">
        <w:rPr>
          <w:rFonts w:ascii="Arial" w:hAnsi="Arial"/>
          <w:sz w:val="20"/>
        </w:rPr>
        <w:t>I.9.2</w:t>
      </w:r>
      <w:r w:rsidRPr="00F036F5">
        <w:rPr>
          <w:rFonts w:ascii="Arial" w:hAnsi="Arial"/>
          <w:sz w:val="20"/>
        </w:rPr>
        <w:tab/>
        <w:t>Printed material (</w:t>
      </w:r>
      <w:proofErr w:type="gramStart"/>
      <w:r w:rsidRPr="00F036F5">
        <w:rPr>
          <w:rFonts w:ascii="Arial" w:hAnsi="Arial"/>
          <w:sz w:val="20"/>
        </w:rPr>
        <w:t>e.g.</w:t>
      </w:r>
      <w:proofErr w:type="gramEnd"/>
      <w:r w:rsidRPr="00F036F5">
        <w:rPr>
          <w:rFonts w:ascii="Arial" w:hAnsi="Arial"/>
          <w:sz w:val="20"/>
        </w:rPr>
        <w:t xml:space="preserve"> Task Data, Meteorological information etc) shall be in English </w:t>
      </w:r>
      <w:r w:rsidR="00DD4651" w:rsidRPr="00F036F5">
        <w:rPr>
          <w:rFonts w:ascii="Arial" w:hAnsi="Arial"/>
          <w:sz w:val="20"/>
        </w:rPr>
        <w:t>and t</w:t>
      </w:r>
      <w:r w:rsidRPr="00F036F5">
        <w:rPr>
          <w:rFonts w:ascii="Arial" w:hAnsi="Arial"/>
          <w:sz w:val="20"/>
        </w:rPr>
        <w:t>he language used verbally during briefings shall be English.</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2FFC505B" w:rsidR="001B3A2F" w:rsidRPr="00C4408A" w:rsidRDefault="001B3A2F">
      <w:pPr>
        <w:pStyle w:val="Heading2"/>
        <w:tabs>
          <w:tab w:val="left" w:pos="1134"/>
        </w:tabs>
        <w:ind w:left="1134" w:hanging="1134"/>
        <w:rPr>
          <w:rFonts w:ascii="Arial" w:hAnsi="Arial"/>
          <w:lang w:val="en-US"/>
        </w:rPr>
      </w:pPr>
      <w:bookmarkStart w:id="22" w:name="_Toc35424882"/>
      <w:bookmarkStart w:id="23" w:name="_Toc66041157"/>
      <w:r w:rsidRPr="00C4408A">
        <w:rPr>
          <w:rFonts w:ascii="Arial" w:hAnsi="Arial"/>
          <w:lang w:val="en-US"/>
        </w:rPr>
        <w:t>I. 10</w:t>
      </w:r>
      <w:r w:rsidRPr="00C4408A">
        <w:rPr>
          <w:rFonts w:ascii="Arial" w:hAnsi="Arial"/>
          <w:lang w:val="en-US"/>
        </w:rPr>
        <w:tab/>
        <w:t xml:space="preserve">PARTICIPATION </w:t>
      </w:r>
      <w:r w:rsidRPr="00C4408A">
        <w:rPr>
          <w:rFonts w:ascii="Arial" w:hAnsi="Arial"/>
          <w:b w:val="0"/>
          <w:bCs/>
          <w:lang w:val="en-US"/>
        </w:rPr>
        <w:t xml:space="preserve">(GS </w:t>
      </w:r>
      <w:r w:rsidR="00BF0A01">
        <w:rPr>
          <w:rFonts w:ascii="Arial" w:hAnsi="Arial"/>
          <w:b w:val="0"/>
          <w:bCs/>
          <w:lang w:val="en-US"/>
        </w:rPr>
        <w:t>4.5.5.1</w:t>
      </w:r>
      <w:r w:rsidRPr="00C4408A">
        <w:rPr>
          <w:rFonts w:ascii="Arial" w:hAnsi="Arial"/>
          <w:b w:val="0"/>
          <w:bCs/>
          <w:lang w:val="en-US"/>
        </w:rPr>
        <w:t>)</w:t>
      </w:r>
      <w:bookmarkEnd w:id="22"/>
      <w:bookmarkEnd w:id="23"/>
    </w:p>
    <w:p w14:paraId="4EBC5613" w14:textId="023F95F1" w:rsidR="00102BA7" w:rsidRPr="005712E4" w:rsidRDefault="001B3A2F" w:rsidP="00102BA7">
      <w:pPr>
        <w:keepLines/>
        <w:tabs>
          <w:tab w:val="left" w:pos="-1440"/>
          <w:tab w:val="left" w:pos="-720"/>
          <w:tab w:val="left" w:pos="0"/>
          <w:tab w:val="left" w:pos="1134"/>
          <w:tab w:val="left" w:pos="1440"/>
        </w:tabs>
        <w:suppressAutoHyphens/>
        <w:spacing w:before="120"/>
        <w:ind w:left="1134" w:hanging="1134"/>
        <w:rPr>
          <w:rFonts w:ascii="Arial" w:hAnsi="Arial"/>
          <w:sz w:val="20"/>
          <w:lang w:val="en-US"/>
        </w:rPr>
      </w:pPr>
      <w:r w:rsidRPr="00C4408A">
        <w:rPr>
          <w:rFonts w:ascii="Arial" w:hAnsi="Arial"/>
          <w:sz w:val="20"/>
          <w:lang w:val="en-US"/>
        </w:rPr>
        <w:tab/>
      </w:r>
      <w:r w:rsidR="00102BA7" w:rsidRPr="005712E4">
        <w:rPr>
          <w:rFonts w:ascii="Arial" w:hAnsi="Arial"/>
          <w:sz w:val="20"/>
          <w:lang w:val="en-US"/>
        </w:rPr>
        <w:t>The XXI</w:t>
      </w:r>
      <w:r w:rsidR="00F31920" w:rsidRPr="005712E4">
        <w:rPr>
          <w:rFonts w:ascii="Arial" w:hAnsi="Arial"/>
          <w:sz w:val="20"/>
          <w:lang w:val="en-US"/>
        </w:rPr>
        <w:t>I</w:t>
      </w:r>
      <w:r w:rsidR="00102BA7" w:rsidRPr="005712E4">
        <w:rPr>
          <w:rFonts w:ascii="Arial" w:hAnsi="Arial"/>
          <w:sz w:val="20"/>
          <w:lang w:val="en-US"/>
        </w:rPr>
        <w:t>I COPA DEL REY event is open to all Spanish and foreign pilots with a national Spanish license</w:t>
      </w:r>
      <w:r w:rsidR="00BF15F0" w:rsidRPr="005712E4">
        <w:rPr>
          <w:rFonts w:ascii="Arial" w:hAnsi="Arial"/>
          <w:sz w:val="20"/>
          <w:lang w:val="en-US"/>
        </w:rPr>
        <w:t>, and that are federated.</w:t>
      </w:r>
    </w:p>
    <w:p w14:paraId="7752725F" w14:textId="35255AD6" w:rsidR="001B3A2F" w:rsidRPr="002D76E8" w:rsidRDefault="00A1070C" w:rsidP="00102BA7">
      <w:pPr>
        <w:keepLines/>
        <w:tabs>
          <w:tab w:val="left" w:pos="-1440"/>
          <w:tab w:val="left" w:pos="-720"/>
          <w:tab w:val="left" w:pos="0"/>
          <w:tab w:val="left" w:pos="1134"/>
          <w:tab w:val="left" w:pos="1440"/>
        </w:tabs>
        <w:suppressAutoHyphens/>
        <w:spacing w:before="120"/>
        <w:ind w:left="1134" w:hanging="1134"/>
        <w:rPr>
          <w:rFonts w:ascii="Arial" w:hAnsi="Arial"/>
          <w:smallCaps/>
          <w:sz w:val="20"/>
        </w:rPr>
      </w:pPr>
      <w:r w:rsidRPr="005712E4">
        <w:rPr>
          <w:rFonts w:ascii="Arial" w:hAnsi="Arial"/>
          <w:sz w:val="20"/>
          <w:lang w:val="en-US"/>
        </w:rPr>
        <w:tab/>
      </w:r>
      <w:r w:rsidR="00102BA7" w:rsidRPr="005712E4">
        <w:rPr>
          <w:rFonts w:ascii="Arial" w:hAnsi="Arial"/>
          <w:sz w:val="20"/>
          <w:lang w:val="en-US"/>
        </w:rPr>
        <w:t>The event I</w:t>
      </w:r>
      <w:r w:rsidR="005712E4">
        <w:rPr>
          <w:rFonts w:ascii="Arial" w:hAnsi="Arial"/>
          <w:sz w:val="20"/>
          <w:lang w:val="en-US"/>
        </w:rPr>
        <w:t xml:space="preserve">I </w:t>
      </w:r>
      <w:r w:rsidR="00102BA7" w:rsidRPr="005712E4">
        <w:rPr>
          <w:rFonts w:ascii="Arial" w:hAnsi="Arial"/>
          <w:sz w:val="20"/>
          <w:lang w:val="en-US"/>
        </w:rPr>
        <w:t>INTERNATIONAL BALLOON OPEN OF ANDALUCÍA, is open</w:t>
      </w:r>
      <w:r w:rsidRPr="005712E4">
        <w:rPr>
          <w:rFonts w:ascii="Arial" w:hAnsi="Arial"/>
          <w:sz w:val="20"/>
          <w:lang w:val="en-US"/>
        </w:rPr>
        <w:t xml:space="preserve"> </w:t>
      </w:r>
      <w:r w:rsidR="00102BA7" w:rsidRPr="005712E4">
        <w:rPr>
          <w:rFonts w:ascii="Arial" w:hAnsi="Arial"/>
          <w:sz w:val="20"/>
          <w:lang w:val="en-US"/>
        </w:rPr>
        <w:t>to all pilots.</w:t>
      </w:r>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Heading2"/>
        <w:tabs>
          <w:tab w:val="left" w:pos="1134"/>
        </w:tabs>
        <w:ind w:left="1134" w:hanging="1134"/>
        <w:rPr>
          <w:rFonts w:ascii="Arial" w:hAnsi="Arial"/>
        </w:rPr>
      </w:pPr>
      <w:bookmarkStart w:id="24" w:name="_Toc35424883"/>
      <w:bookmarkStart w:id="25" w:name="_Toc66041158"/>
      <w:r>
        <w:rPr>
          <w:rFonts w:ascii="Arial" w:hAnsi="Arial"/>
        </w:rPr>
        <w:t>I. 11</w:t>
      </w:r>
      <w:r>
        <w:rPr>
          <w:rFonts w:ascii="Arial" w:hAnsi="Arial"/>
        </w:rPr>
        <w:tab/>
        <w:t>CLOSING ENTRY DATE</w:t>
      </w:r>
      <w:bookmarkEnd w:id="24"/>
      <w:bookmarkEnd w:id="25"/>
    </w:p>
    <w:p w14:paraId="5D17CD2F" w14:textId="4E480F6B" w:rsidR="001B3A2F" w:rsidRDefault="001B3A2F" w:rsidP="00F036F5">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r w:rsidR="00DD4651">
        <w:rPr>
          <w:rFonts w:ascii="Arial" w:hAnsi="Arial"/>
          <w:sz w:val="20"/>
        </w:rPr>
        <w:t xml:space="preserve"> </w:t>
      </w:r>
      <w:r w:rsidR="009B18C0">
        <w:rPr>
          <w:rFonts w:ascii="Arial" w:hAnsi="Arial"/>
          <w:sz w:val="20"/>
        </w:rPr>
        <w:t>09.10.2023</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Heading2"/>
        <w:tabs>
          <w:tab w:val="left" w:pos="1134"/>
        </w:tabs>
        <w:ind w:left="1134" w:hanging="1134"/>
        <w:rPr>
          <w:rFonts w:ascii="Arial" w:hAnsi="Arial"/>
        </w:rPr>
      </w:pPr>
      <w:bookmarkStart w:id="26" w:name="_Toc35424884"/>
      <w:bookmarkStart w:id="27" w:name="_Toc66041159"/>
      <w:r>
        <w:rPr>
          <w:rFonts w:ascii="Arial" w:hAnsi="Arial"/>
        </w:rPr>
        <w:t>I. 12</w:t>
      </w:r>
      <w:r>
        <w:rPr>
          <w:rFonts w:ascii="Arial" w:hAnsi="Arial"/>
        </w:rPr>
        <w:tab/>
        <w:t>RISK</w:t>
      </w:r>
      <w:bookmarkEnd w:id="26"/>
      <w:bookmarkEnd w:id="27"/>
    </w:p>
    <w:p w14:paraId="0F4A9D1B" w14:textId="3BF9A3BA"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The balloon and other property of a competitor shall be at the risk of the competitor at all times. By entering an Event a competitor agrees to waive all claim for injury to himself or loss or damage to his property.</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Heading2"/>
        <w:tabs>
          <w:tab w:val="left" w:pos="1134"/>
        </w:tabs>
        <w:ind w:left="1134" w:hanging="1134"/>
        <w:rPr>
          <w:rFonts w:ascii="Arial" w:hAnsi="Arial"/>
        </w:rPr>
      </w:pPr>
      <w:bookmarkStart w:id="28" w:name="_Toc35424885"/>
      <w:bookmarkStart w:id="29" w:name="_Toc66041160"/>
      <w:r>
        <w:rPr>
          <w:rFonts w:ascii="Arial" w:hAnsi="Arial"/>
        </w:rPr>
        <w:t>I. 13</w:t>
      </w:r>
      <w:r>
        <w:rPr>
          <w:rFonts w:ascii="Arial" w:hAnsi="Arial"/>
        </w:rPr>
        <w:tab/>
        <w:t>INSURANCE</w:t>
      </w:r>
      <w:bookmarkEnd w:id="28"/>
      <w:bookmarkEnd w:id="29"/>
    </w:p>
    <w:p w14:paraId="040E1D16" w14:textId="1DDAF8EF"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 xml:space="preserve">Each balloon </w:t>
      </w:r>
      <w:r w:rsidR="006E3FD1">
        <w:rPr>
          <w:rFonts w:ascii="Arial" w:hAnsi="Arial"/>
          <w:sz w:val="20"/>
        </w:rPr>
        <w:t xml:space="preserve">and their passengers </w:t>
      </w:r>
      <w:r w:rsidR="00AB3006" w:rsidRPr="00AB3006">
        <w:rPr>
          <w:rFonts w:ascii="Arial" w:hAnsi="Arial"/>
          <w:sz w:val="20"/>
        </w:rPr>
        <w:t xml:space="preserve">shall be insured against all claims by third parties to a minimum as required </w:t>
      </w:r>
      <w:r w:rsidR="00AB3006">
        <w:rPr>
          <w:rFonts w:ascii="Arial" w:hAnsi="Arial"/>
          <w:sz w:val="20"/>
        </w:rPr>
        <w:t>by relevant regulation at the time of the event</w:t>
      </w:r>
      <w:r w:rsidR="00AB3006" w:rsidRPr="00AB3006">
        <w:rPr>
          <w:rFonts w:ascii="Arial" w:hAnsi="Arial"/>
          <w:sz w:val="20"/>
        </w:rPr>
        <w:t>. The competitor shall produce documentary evidence of this insurance valid for the period of the Event covering any balloon which he may fly.</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C343F7E" w14:textId="77777777" w:rsidR="001B3A2F" w:rsidRDefault="001B3A2F">
      <w:pPr>
        <w:pStyle w:val="Heading1"/>
        <w:rPr>
          <w:rFonts w:ascii="Arial" w:hAnsi="Arial"/>
        </w:rPr>
      </w:pPr>
      <w:bookmarkStart w:id="30" w:name="_Toc35424886"/>
      <w:bookmarkStart w:id="31" w:name="_Toc66041161"/>
      <w:r>
        <w:rPr>
          <w:rFonts w:ascii="Arial" w:hAnsi="Arial"/>
        </w:rPr>
        <w:t xml:space="preserve">SECTION II </w:t>
      </w:r>
      <w:r>
        <w:rPr>
          <w:rFonts w:ascii="Arial" w:hAnsi="Arial"/>
        </w:rPr>
        <w:noBreakHyphen/>
        <w:t xml:space="preserve"> COMPETITION DETAILS</w:t>
      </w:r>
      <w:bookmarkEnd w:id="30"/>
      <w:bookmarkEnd w:id="31"/>
    </w:p>
    <w:p w14:paraId="3B74A788" w14:textId="77777777" w:rsidR="001B3A2F" w:rsidRDefault="001B3A2F">
      <w:pPr>
        <w:pStyle w:val="Comment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Heading2"/>
        <w:tabs>
          <w:tab w:val="left" w:pos="1134"/>
        </w:tabs>
        <w:ind w:left="1134" w:hanging="1134"/>
        <w:rPr>
          <w:rFonts w:ascii="Arial" w:hAnsi="Arial"/>
        </w:rPr>
      </w:pPr>
      <w:bookmarkStart w:id="32" w:name="_Toc35424887"/>
      <w:bookmarkStart w:id="33" w:name="_Toc66041162"/>
      <w:r>
        <w:rPr>
          <w:rFonts w:ascii="Arial" w:hAnsi="Arial"/>
        </w:rPr>
        <w:t>II. 1</w:t>
      </w:r>
      <w:r>
        <w:rPr>
          <w:rFonts w:ascii="Arial" w:hAnsi="Arial"/>
        </w:rPr>
        <w:tab/>
        <w:t xml:space="preserve">CONTEST AREA </w:t>
      </w:r>
      <w:r>
        <w:rPr>
          <w:rFonts w:ascii="Arial" w:hAnsi="Arial"/>
          <w:b w:val="0"/>
        </w:rPr>
        <w:t>(7.1)</w:t>
      </w:r>
      <w:bookmarkEnd w:id="32"/>
      <w:bookmarkEnd w:id="33"/>
    </w:p>
    <w:p w14:paraId="43BBE1E7" w14:textId="1851BCB0" w:rsidR="00B42284" w:rsidRDefault="00B42284"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The competition </w:t>
      </w:r>
      <w:r w:rsidR="00D81186">
        <w:rPr>
          <w:rFonts w:ascii="Arial" w:hAnsi="Arial"/>
          <w:sz w:val="20"/>
        </w:rPr>
        <w:t>area</w:t>
      </w:r>
      <w:r>
        <w:rPr>
          <w:rFonts w:ascii="Arial" w:hAnsi="Arial"/>
          <w:sz w:val="20"/>
        </w:rPr>
        <w:t xml:space="preserve"> will be</w:t>
      </w:r>
      <w:r w:rsidR="00D81186">
        <w:rPr>
          <w:rFonts w:ascii="Arial" w:hAnsi="Arial"/>
          <w:sz w:val="20"/>
        </w:rPr>
        <w:t xml:space="preserve"> split into </w:t>
      </w:r>
      <w:r w:rsidR="00F7734F">
        <w:rPr>
          <w:rFonts w:ascii="Arial" w:hAnsi="Arial"/>
          <w:sz w:val="20"/>
        </w:rPr>
        <w:t>four</w:t>
      </w:r>
      <w:r w:rsidR="00D81186">
        <w:rPr>
          <w:rFonts w:ascii="Arial" w:hAnsi="Arial"/>
          <w:sz w:val="20"/>
        </w:rPr>
        <w:t xml:space="preserve"> </w:t>
      </w:r>
      <w:r w:rsidR="00F7734F">
        <w:rPr>
          <w:rFonts w:ascii="Arial" w:hAnsi="Arial"/>
          <w:sz w:val="20"/>
        </w:rPr>
        <w:t>areas</w:t>
      </w:r>
      <w:r>
        <w:rPr>
          <w:rFonts w:ascii="Arial" w:hAnsi="Arial"/>
          <w:sz w:val="20"/>
        </w:rPr>
        <w:t>:</w:t>
      </w:r>
    </w:p>
    <w:p w14:paraId="7B553D71" w14:textId="495922CC" w:rsid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bookmarkStart w:id="34" w:name="_Hlk120028946"/>
      <w:r>
        <w:rPr>
          <w:rFonts w:ascii="Arial" w:hAnsi="Arial"/>
          <w:b/>
          <w:bCs/>
          <w:sz w:val="20"/>
        </w:rPr>
        <w:t>Area 1</w:t>
      </w:r>
    </w:p>
    <w:p w14:paraId="4EF9E95F" w14:textId="77777777" w:rsid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Sevilla: a triangle formed between these points </w:t>
      </w:r>
    </w:p>
    <w:p w14:paraId="7B25D3F3" w14:textId="547AB178" w:rsid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b/>
      </w:r>
      <w:r>
        <w:rPr>
          <w:rFonts w:ascii="Arial" w:hAnsi="Arial"/>
          <w:sz w:val="20"/>
        </w:rPr>
        <w:tab/>
        <w:t xml:space="preserve">30N 3760 4214; </w:t>
      </w:r>
    </w:p>
    <w:p w14:paraId="33786258" w14:textId="59E1491B" w:rsid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b/>
      </w:r>
      <w:r>
        <w:rPr>
          <w:rFonts w:ascii="Arial" w:hAnsi="Arial"/>
          <w:sz w:val="20"/>
        </w:rPr>
        <w:tab/>
        <w:t xml:space="preserve">29N 6541 4015; </w:t>
      </w:r>
    </w:p>
    <w:p w14:paraId="319DCE0B" w14:textId="36076E34" w:rsidR="00F7734F" w:rsidRP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b/>
      </w:r>
      <w:r>
        <w:rPr>
          <w:rFonts w:ascii="Arial" w:hAnsi="Arial"/>
          <w:sz w:val="20"/>
        </w:rPr>
        <w:tab/>
        <w:t>29N 6405 3707</w:t>
      </w:r>
    </w:p>
    <w:p w14:paraId="018C0704" w14:textId="2BE2C196" w:rsidR="00F7734F" w:rsidRP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b/>
          <w:bCs/>
          <w:sz w:val="20"/>
        </w:rPr>
      </w:pPr>
      <w:r>
        <w:rPr>
          <w:rFonts w:ascii="Arial" w:hAnsi="Arial"/>
          <w:b/>
          <w:bCs/>
          <w:sz w:val="20"/>
        </w:rPr>
        <w:t>Area 2</w:t>
      </w:r>
    </w:p>
    <w:p w14:paraId="0FDE5478" w14:textId="5063281A" w:rsidR="00D81186" w:rsidRDefault="00D81186"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sidRPr="00D81186">
        <w:rPr>
          <w:rFonts w:ascii="Arial" w:hAnsi="Arial"/>
          <w:sz w:val="20"/>
        </w:rPr>
        <w:t xml:space="preserve">Carrión de </w:t>
      </w:r>
      <w:proofErr w:type="spellStart"/>
      <w:r w:rsidRPr="00D81186">
        <w:rPr>
          <w:rFonts w:ascii="Arial" w:hAnsi="Arial"/>
          <w:sz w:val="20"/>
        </w:rPr>
        <w:t>los</w:t>
      </w:r>
      <w:proofErr w:type="spellEnd"/>
      <w:r w:rsidRPr="00D81186">
        <w:rPr>
          <w:rFonts w:ascii="Arial" w:hAnsi="Arial"/>
          <w:sz w:val="20"/>
        </w:rPr>
        <w:t xml:space="preserve"> Céspedes</w:t>
      </w:r>
      <w:bookmarkEnd w:id="34"/>
      <w:r w:rsidRPr="00D81186">
        <w:rPr>
          <w:rFonts w:ascii="Arial" w:hAnsi="Arial"/>
          <w:sz w:val="20"/>
        </w:rPr>
        <w:t>:</w:t>
      </w:r>
      <w:r>
        <w:rPr>
          <w:rFonts w:ascii="Arial" w:hAnsi="Arial"/>
          <w:sz w:val="20"/>
        </w:rPr>
        <w:t xml:space="preserve"> circle of 1</w:t>
      </w:r>
      <w:r w:rsidR="00F7734F">
        <w:rPr>
          <w:rFonts w:ascii="Arial" w:hAnsi="Arial"/>
          <w:sz w:val="20"/>
        </w:rPr>
        <w:t>0</w:t>
      </w:r>
      <w:r>
        <w:rPr>
          <w:rFonts w:ascii="Arial" w:hAnsi="Arial"/>
          <w:sz w:val="20"/>
        </w:rPr>
        <w:t xml:space="preserve">km radius centred on </w:t>
      </w:r>
      <w:r w:rsidR="00F7734F">
        <w:rPr>
          <w:rFonts w:ascii="Arial" w:hAnsi="Arial"/>
          <w:sz w:val="20"/>
        </w:rPr>
        <w:t xml:space="preserve">29N </w:t>
      </w:r>
      <w:r w:rsidRPr="00F7734F">
        <w:rPr>
          <w:rFonts w:ascii="Arial" w:hAnsi="Arial"/>
          <w:sz w:val="20"/>
        </w:rPr>
        <w:t>3623 3986</w:t>
      </w:r>
    </w:p>
    <w:p w14:paraId="108E4516" w14:textId="1D8918F0" w:rsidR="00F7734F" w:rsidRDefault="00F7734F" w:rsidP="00B42284">
      <w:pPr>
        <w:keepNext/>
        <w:keepLines/>
        <w:tabs>
          <w:tab w:val="left" w:pos="-1440"/>
          <w:tab w:val="left" w:pos="-720"/>
          <w:tab w:val="left" w:pos="0"/>
          <w:tab w:val="left" w:pos="1134"/>
          <w:tab w:val="left" w:pos="1440"/>
        </w:tabs>
        <w:suppressAutoHyphens/>
        <w:spacing w:before="120"/>
        <w:ind w:left="1134"/>
        <w:rPr>
          <w:rFonts w:ascii="Arial" w:hAnsi="Arial"/>
          <w:b/>
          <w:bCs/>
          <w:sz w:val="20"/>
        </w:rPr>
      </w:pPr>
      <w:r>
        <w:rPr>
          <w:rFonts w:ascii="Arial" w:hAnsi="Arial"/>
          <w:b/>
          <w:bCs/>
          <w:sz w:val="20"/>
        </w:rPr>
        <w:t>Area 3</w:t>
      </w:r>
    </w:p>
    <w:p w14:paraId="1EAD6CAC" w14:textId="438DE32E" w:rsidR="00F7734F" w:rsidRDefault="00F7734F" w:rsidP="00F7734F">
      <w:pPr>
        <w:keepNext/>
        <w:keepLines/>
        <w:tabs>
          <w:tab w:val="left" w:pos="-1440"/>
          <w:tab w:val="left" w:pos="-720"/>
          <w:tab w:val="left" w:pos="0"/>
          <w:tab w:val="left" w:pos="1134"/>
          <w:tab w:val="left" w:pos="1440"/>
        </w:tabs>
        <w:suppressAutoHyphens/>
        <w:spacing w:before="120"/>
        <w:ind w:left="1134"/>
        <w:rPr>
          <w:rFonts w:ascii="Arial" w:hAnsi="Arial"/>
          <w:sz w:val="20"/>
        </w:rPr>
      </w:pPr>
      <w:r w:rsidRPr="004D2CA0">
        <w:rPr>
          <w:rFonts w:ascii="Arial" w:hAnsi="Arial"/>
          <w:sz w:val="20"/>
        </w:rPr>
        <w:t>Palomares del Río</w:t>
      </w:r>
      <w:r>
        <w:rPr>
          <w:rFonts w:ascii="Arial" w:hAnsi="Arial"/>
          <w:sz w:val="20"/>
        </w:rPr>
        <w:t>: circle of 6km radium centred on 29N 5994 2875</w:t>
      </w:r>
    </w:p>
    <w:p w14:paraId="79480DF8" w14:textId="114FC1C7" w:rsidR="00F7734F" w:rsidRDefault="00F7734F" w:rsidP="00F7734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b/>
          <w:bCs/>
          <w:sz w:val="20"/>
        </w:rPr>
        <w:t>Area 4</w:t>
      </w:r>
    </w:p>
    <w:p w14:paraId="5C4CD056" w14:textId="77777777" w:rsidR="00F7734F" w:rsidRDefault="00F7734F" w:rsidP="00F7734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 xml:space="preserve">Sevilla: a triangle formed between these points </w:t>
      </w:r>
    </w:p>
    <w:p w14:paraId="09E16D27" w14:textId="5C945A88" w:rsidR="00F7734F" w:rsidRDefault="00F7734F" w:rsidP="00F7734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b/>
      </w:r>
      <w:r>
        <w:rPr>
          <w:rFonts w:ascii="Arial" w:hAnsi="Arial"/>
          <w:sz w:val="20"/>
        </w:rPr>
        <w:tab/>
        <w:t xml:space="preserve">30N 3767 3800; </w:t>
      </w:r>
    </w:p>
    <w:p w14:paraId="282538F3" w14:textId="15D8F975" w:rsidR="00F7734F" w:rsidRDefault="00F7734F" w:rsidP="00F7734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b/>
      </w:r>
      <w:r>
        <w:rPr>
          <w:rFonts w:ascii="Arial" w:hAnsi="Arial"/>
          <w:sz w:val="20"/>
        </w:rPr>
        <w:tab/>
        <w:t xml:space="preserve">30N 3877 2459; </w:t>
      </w:r>
    </w:p>
    <w:p w14:paraId="37069C91" w14:textId="3D1B4B08" w:rsidR="00F7734F" w:rsidRPr="00F7734F" w:rsidRDefault="00F7734F" w:rsidP="00F7734F">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ab/>
      </w:r>
      <w:r>
        <w:rPr>
          <w:rFonts w:ascii="Arial" w:hAnsi="Arial"/>
          <w:sz w:val="20"/>
        </w:rPr>
        <w:tab/>
        <w:t>29N 5495 3453</w:t>
      </w:r>
    </w:p>
    <w:p w14:paraId="3B3F44CC" w14:textId="532D14AB" w:rsidR="001B3A2F" w:rsidRDefault="001B3A2F" w:rsidP="00D23EBA">
      <w:pPr>
        <w:keepNext/>
        <w:keepLines/>
        <w:tabs>
          <w:tab w:val="left" w:pos="-1440"/>
          <w:tab w:val="left" w:pos="-720"/>
          <w:tab w:val="left" w:pos="0"/>
          <w:tab w:val="left" w:pos="1134"/>
          <w:tab w:val="left" w:pos="1440"/>
        </w:tabs>
        <w:suppressAutoHyphens/>
        <w:spacing w:before="120"/>
        <w:ind w:left="1134"/>
        <w:rPr>
          <w:rFonts w:ascii="Arial" w:hAnsi="Arial"/>
          <w:sz w:val="20"/>
        </w:rPr>
      </w:pPr>
    </w:p>
    <w:p w14:paraId="053F14CA" w14:textId="77777777" w:rsidR="001B3A2F" w:rsidRDefault="001B3A2F">
      <w:pPr>
        <w:pStyle w:val="Heading2"/>
        <w:tabs>
          <w:tab w:val="left" w:pos="-1440"/>
          <w:tab w:val="left" w:pos="-720"/>
          <w:tab w:val="left" w:pos="0"/>
          <w:tab w:val="left" w:pos="1134"/>
        </w:tabs>
        <w:ind w:left="1134" w:hanging="1134"/>
        <w:rPr>
          <w:rFonts w:ascii="Arial" w:hAnsi="Arial"/>
        </w:rPr>
      </w:pPr>
      <w:bookmarkStart w:id="35" w:name="_Toc471725133"/>
      <w:bookmarkStart w:id="36" w:name="_Toc35424888"/>
      <w:bookmarkStart w:id="37" w:name="_Toc66041163"/>
      <w:r>
        <w:rPr>
          <w:rFonts w:ascii="Arial" w:hAnsi="Arial"/>
        </w:rPr>
        <w:t>II. 2</w:t>
      </w:r>
      <w:r>
        <w:rPr>
          <w:rFonts w:ascii="Arial" w:hAnsi="Arial"/>
          <w:b w:val="0"/>
        </w:rPr>
        <w:tab/>
      </w:r>
      <w:r>
        <w:rPr>
          <w:rFonts w:ascii="Arial" w:hAnsi="Arial"/>
        </w:rPr>
        <w:t>OUT OF BOUNDS</w:t>
      </w:r>
      <w:bookmarkEnd w:id="35"/>
      <w:r>
        <w:rPr>
          <w:rFonts w:ascii="Arial" w:hAnsi="Arial"/>
        </w:rPr>
        <w:t xml:space="preserve"> </w:t>
      </w:r>
      <w:r>
        <w:rPr>
          <w:rFonts w:ascii="Arial" w:hAnsi="Arial"/>
          <w:b w:val="0"/>
        </w:rPr>
        <w:t>(7.2)</w:t>
      </w:r>
      <w:bookmarkEnd w:id="36"/>
      <w:bookmarkEnd w:id="37"/>
    </w:p>
    <w:p w14:paraId="65307A2B" w14:textId="77777777" w:rsidR="00D81186" w:rsidRDefault="00B42284">
      <w:pPr>
        <w:tabs>
          <w:tab w:val="left" w:pos="1134"/>
        </w:tabs>
        <w:spacing w:before="120"/>
        <w:ind w:left="1134"/>
        <w:rPr>
          <w:rFonts w:ascii="Arial" w:hAnsi="Arial"/>
          <w:iCs/>
          <w:sz w:val="20"/>
        </w:rPr>
      </w:pPr>
      <w:r w:rsidRPr="00F036F5">
        <w:rPr>
          <w:rFonts w:ascii="Arial" w:hAnsi="Arial"/>
          <w:iCs/>
          <w:sz w:val="20"/>
        </w:rPr>
        <w:t xml:space="preserve">All red and blue PZs are out of bounds. </w:t>
      </w:r>
    </w:p>
    <w:p w14:paraId="600D3238" w14:textId="239D4E1F" w:rsidR="00D81186" w:rsidRDefault="00D81186" w:rsidP="00D81186">
      <w:pPr>
        <w:tabs>
          <w:tab w:val="left" w:pos="1134"/>
        </w:tabs>
        <w:spacing w:before="120"/>
        <w:ind w:left="1134"/>
        <w:rPr>
          <w:rFonts w:ascii="Arial" w:hAnsi="Arial"/>
          <w:iCs/>
          <w:sz w:val="20"/>
        </w:rPr>
      </w:pPr>
      <w:r w:rsidRPr="00D81186">
        <w:rPr>
          <w:rFonts w:ascii="Arial" w:hAnsi="Arial"/>
          <w:iCs/>
          <w:sz w:val="20"/>
        </w:rPr>
        <w:t>Any area outside the competition area specified above</w:t>
      </w:r>
      <w:r>
        <w:rPr>
          <w:rFonts w:ascii="Arial" w:hAnsi="Arial"/>
          <w:iCs/>
          <w:sz w:val="20"/>
        </w:rPr>
        <w:t xml:space="preserve"> </w:t>
      </w:r>
      <w:r w:rsidRPr="00D81186">
        <w:rPr>
          <w:rFonts w:ascii="Arial" w:hAnsi="Arial"/>
          <w:iCs/>
          <w:sz w:val="20"/>
        </w:rPr>
        <w:t>will be considered as out of bounds (OFB)</w:t>
      </w:r>
    </w:p>
    <w:p w14:paraId="754C67F4" w14:textId="77777777" w:rsidR="001B3A2F" w:rsidRDefault="001B3A2F">
      <w:pPr>
        <w:pStyle w:val="Heading2"/>
        <w:tabs>
          <w:tab w:val="left" w:pos="-1440"/>
          <w:tab w:val="left" w:pos="-720"/>
          <w:tab w:val="left" w:pos="0"/>
          <w:tab w:val="left" w:pos="1134"/>
        </w:tabs>
        <w:ind w:left="1134" w:hanging="1134"/>
        <w:rPr>
          <w:rFonts w:ascii="Arial" w:hAnsi="Arial"/>
        </w:rPr>
      </w:pPr>
    </w:p>
    <w:p w14:paraId="0F3D0523" w14:textId="77777777" w:rsidR="001B3A2F" w:rsidRDefault="001B3A2F">
      <w:pPr>
        <w:pStyle w:val="Heading2"/>
        <w:tabs>
          <w:tab w:val="left" w:pos="-1440"/>
          <w:tab w:val="left" w:pos="-720"/>
          <w:tab w:val="left" w:pos="0"/>
          <w:tab w:val="left" w:pos="1134"/>
        </w:tabs>
        <w:ind w:left="1134" w:hanging="1134"/>
        <w:rPr>
          <w:rFonts w:ascii="Arial" w:hAnsi="Arial"/>
        </w:rPr>
      </w:pPr>
      <w:bookmarkStart w:id="38" w:name="_Toc471725134"/>
      <w:bookmarkStart w:id="39" w:name="_Toc35424889"/>
      <w:bookmarkStart w:id="40" w:name="_Toc66041164"/>
      <w:r>
        <w:rPr>
          <w:rFonts w:ascii="Arial" w:hAnsi="Arial"/>
        </w:rPr>
        <w:t>II. 3</w:t>
      </w:r>
      <w:r>
        <w:rPr>
          <w:rFonts w:ascii="Arial" w:hAnsi="Arial"/>
        </w:rPr>
        <w:tab/>
        <w:t>PZ LIST</w:t>
      </w:r>
      <w:bookmarkEnd w:id="38"/>
      <w:r>
        <w:rPr>
          <w:rFonts w:ascii="Arial" w:hAnsi="Arial"/>
        </w:rPr>
        <w:t xml:space="preserve"> </w:t>
      </w:r>
      <w:r>
        <w:rPr>
          <w:rFonts w:ascii="Arial" w:hAnsi="Arial"/>
          <w:b w:val="0"/>
        </w:rPr>
        <w:t>(7.3)</w:t>
      </w:r>
      <w:bookmarkEnd w:id="39"/>
      <w:bookmarkEnd w:id="40"/>
    </w:p>
    <w:p w14:paraId="32FACF2E" w14:textId="775400DE" w:rsidR="001B3A2F" w:rsidRPr="00F036F5" w:rsidRDefault="00C65901" w:rsidP="00C65901">
      <w:pPr>
        <w:tabs>
          <w:tab w:val="left" w:pos="1134"/>
        </w:tabs>
        <w:spacing w:before="120"/>
        <w:rPr>
          <w:rFonts w:ascii="Arial" w:hAnsi="Arial"/>
          <w:iCs/>
          <w:sz w:val="20"/>
        </w:rPr>
      </w:pPr>
      <w:r>
        <w:rPr>
          <w:rFonts w:ascii="Arial" w:hAnsi="Arial"/>
          <w:sz w:val="20"/>
        </w:rPr>
        <w:tab/>
        <w:t>None currently!</w:t>
      </w:r>
    </w:p>
    <w:p w14:paraId="0809AF40" w14:textId="77777777" w:rsidR="00F32715" w:rsidRDefault="00AC2B85">
      <w:pPr>
        <w:tabs>
          <w:tab w:val="left" w:pos="1134"/>
        </w:tabs>
        <w:spacing w:before="120"/>
        <w:ind w:left="1134"/>
        <w:rPr>
          <w:rFonts w:ascii="Arial" w:hAnsi="Arial"/>
          <w:iCs/>
          <w:sz w:val="20"/>
        </w:rPr>
      </w:pPr>
      <w:r w:rsidRPr="002E067F">
        <w:rPr>
          <w:rFonts w:ascii="Arial" w:hAnsi="Arial"/>
          <w:iCs/>
          <w:sz w:val="20"/>
        </w:rPr>
        <w:t>Blue PZ</w:t>
      </w:r>
      <w:r w:rsidR="00F32715" w:rsidRPr="002E067F">
        <w:rPr>
          <w:rFonts w:ascii="Arial" w:hAnsi="Arial"/>
          <w:iCs/>
          <w:sz w:val="20"/>
        </w:rPr>
        <w:t>:</w:t>
      </w:r>
    </w:p>
    <w:p w14:paraId="6B348568" w14:textId="134BCB05" w:rsidR="003639E8" w:rsidRDefault="00F7734F">
      <w:pPr>
        <w:tabs>
          <w:tab w:val="left" w:pos="1134"/>
        </w:tabs>
        <w:spacing w:before="120"/>
        <w:ind w:left="1134"/>
        <w:rPr>
          <w:rFonts w:ascii="Arial" w:hAnsi="Arial"/>
          <w:sz w:val="20"/>
        </w:rPr>
      </w:pPr>
      <w:r>
        <w:rPr>
          <w:rFonts w:ascii="Arial" w:hAnsi="Arial"/>
          <w:sz w:val="20"/>
        </w:rPr>
        <w:t>Area 1</w:t>
      </w:r>
      <w:r w:rsidR="00327BF2" w:rsidRPr="00D81186">
        <w:rPr>
          <w:rFonts w:ascii="Arial" w:hAnsi="Arial"/>
          <w:sz w:val="20"/>
        </w:rPr>
        <w:t>:</w:t>
      </w:r>
      <w:r w:rsidR="00875159" w:rsidRPr="00875159">
        <w:rPr>
          <w:rFonts w:ascii="Arial" w:hAnsi="Arial"/>
          <w:sz w:val="20"/>
        </w:rPr>
        <w:t xml:space="preserve"> </w:t>
      </w:r>
      <w:r>
        <w:rPr>
          <w:rFonts w:ascii="Arial" w:hAnsi="Arial"/>
          <w:sz w:val="20"/>
        </w:rPr>
        <w:t>1,000</w:t>
      </w:r>
      <w:r w:rsidR="00875159" w:rsidRPr="00875159">
        <w:rPr>
          <w:rFonts w:ascii="Arial" w:hAnsi="Arial"/>
          <w:sz w:val="20"/>
        </w:rPr>
        <w:t xml:space="preserve"> feet</w:t>
      </w:r>
      <w:r w:rsidR="00327BF2">
        <w:rPr>
          <w:rFonts w:ascii="Arial" w:hAnsi="Arial"/>
          <w:sz w:val="20"/>
        </w:rPr>
        <w:t xml:space="preserve"> AMSL</w:t>
      </w:r>
    </w:p>
    <w:p w14:paraId="7D23A7C9" w14:textId="76685DFA" w:rsidR="00F7734F" w:rsidRDefault="00F7734F" w:rsidP="00F7734F">
      <w:pPr>
        <w:tabs>
          <w:tab w:val="left" w:pos="1134"/>
        </w:tabs>
        <w:spacing w:before="120"/>
        <w:ind w:left="1134"/>
        <w:rPr>
          <w:rFonts w:ascii="Arial" w:hAnsi="Arial"/>
          <w:sz w:val="20"/>
        </w:rPr>
      </w:pPr>
      <w:r>
        <w:rPr>
          <w:rFonts w:ascii="Arial" w:hAnsi="Arial"/>
          <w:sz w:val="20"/>
        </w:rPr>
        <w:t>Area 2</w:t>
      </w:r>
      <w:r w:rsidRPr="00D81186">
        <w:rPr>
          <w:rFonts w:ascii="Arial" w:hAnsi="Arial"/>
          <w:sz w:val="20"/>
        </w:rPr>
        <w:t>:</w:t>
      </w:r>
      <w:r w:rsidRPr="00875159">
        <w:rPr>
          <w:rFonts w:ascii="Arial" w:hAnsi="Arial"/>
          <w:sz w:val="20"/>
        </w:rPr>
        <w:t xml:space="preserve"> </w:t>
      </w:r>
      <w:r>
        <w:rPr>
          <w:rFonts w:ascii="Arial" w:hAnsi="Arial"/>
          <w:sz w:val="20"/>
        </w:rPr>
        <w:t>1,000</w:t>
      </w:r>
      <w:r w:rsidRPr="00875159">
        <w:rPr>
          <w:rFonts w:ascii="Arial" w:hAnsi="Arial"/>
          <w:sz w:val="20"/>
        </w:rPr>
        <w:t xml:space="preserve"> feet</w:t>
      </w:r>
      <w:r>
        <w:rPr>
          <w:rFonts w:ascii="Arial" w:hAnsi="Arial"/>
          <w:sz w:val="20"/>
        </w:rPr>
        <w:t xml:space="preserve"> AMSL</w:t>
      </w:r>
    </w:p>
    <w:p w14:paraId="5BE8D755" w14:textId="070B5D2D" w:rsidR="00F7734F" w:rsidRDefault="00F7734F" w:rsidP="00F7734F">
      <w:pPr>
        <w:tabs>
          <w:tab w:val="left" w:pos="1134"/>
        </w:tabs>
        <w:spacing w:before="120"/>
        <w:ind w:left="1134"/>
        <w:rPr>
          <w:rFonts w:ascii="Arial" w:hAnsi="Arial"/>
          <w:sz w:val="20"/>
        </w:rPr>
      </w:pPr>
      <w:r>
        <w:rPr>
          <w:rFonts w:ascii="Arial" w:hAnsi="Arial"/>
          <w:sz w:val="20"/>
        </w:rPr>
        <w:t>Area 3</w:t>
      </w:r>
      <w:r w:rsidRPr="00D81186">
        <w:rPr>
          <w:rFonts w:ascii="Arial" w:hAnsi="Arial"/>
          <w:sz w:val="20"/>
        </w:rPr>
        <w:t>:</w:t>
      </w:r>
      <w:r w:rsidRPr="00875159">
        <w:rPr>
          <w:rFonts w:ascii="Arial" w:hAnsi="Arial"/>
          <w:sz w:val="20"/>
        </w:rPr>
        <w:t xml:space="preserve"> </w:t>
      </w:r>
      <w:r>
        <w:rPr>
          <w:rFonts w:ascii="Arial" w:hAnsi="Arial"/>
          <w:sz w:val="20"/>
        </w:rPr>
        <w:t>3,000</w:t>
      </w:r>
      <w:r w:rsidRPr="00875159">
        <w:rPr>
          <w:rFonts w:ascii="Arial" w:hAnsi="Arial"/>
          <w:sz w:val="20"/>
        </w:rPr>
        <w:t xml:space="preserve"> feet</w:t>
      </w:r>
      <w:r>
        <w:rPr>
          <w:rFonts w:ascii="Arial" w:hAnsi="Arial"/>
          <w:sz w:val="20"/>
        </w:rPr>
        <w:t xml:space="preserve"> AMSL</w:t>
      </w:r>
    </w:p>
    <w:p w14:paraId="0E99C7E6" w14:textId="3DD110EF" w:rsidR="00F7734F" w:rsidRDefault="00F7734F" w:rsidP="00F7734F">
      <w:pPr>
        <w:tabs>
          <w:tab w:val="left" w:pos="1134"/>
        </w:tabs>
        <w:spacing w:before="120"/>
        <w:ind w:left="1134"/>
        <w:rPr>
          <w:rFonts w:ascii="Arial" w:hAnsi="Arial"/>
          <w:sz w:val="20"/>
        </w:rPr>
      </w:pPr>
      <w:r>
        <w:rPr>
          <w:rFonts w:ascii="Arial" w:hAnsi="Arial"/>
          <w:sz w:val="20"/>
        </w:rPr>
        <w:t>Area 4</w:t>
      </w:r>
      <w:r w:rsidRPr="00D81186">
        <w:rPr>
          <w:rFonts w:ascii="Arial" w:hAnsi="Arial"/>
          <w:sz w:val="20"/>
        </w:rPr>
        <w:t>:</w:t>
      </w:r>
      <w:r w:rsidRPr="00875159">
        <w:rPr>
          <w:rFonts w:ascii="Arial" w:hAnsi="Arial"/>
          <w:sz w:val="20"/>
        </w:rPr>
        <w:t xml:space="preserve"> </w:t>
      </w:r>
      <w:r>
        <w:rPr>
          <w:rFonts w:ascii="Arial" w:hAnsi="Arial"/>
          <w:sz w:val="20"/>
        </w:rPr>
        <w:t>1,000</w:t>
      </w:r>
      <w:r w:rsidRPr="00875159">
        <w:rPr>
          <w:rFonts w:ascii="Arial" w:hAnsi="Arial"/>
          <w:sz w:val="20"/>
        </w:rPr>
        <w:t xml:space="preserve"> feet</w:t>
      </w:r>
      <w:r>
        <w:rPr>
          <w:rFonts w:ascii="Arial" w:hAnsi="Arial"/>
          <w:sz w:val="20"/>
        </w:rPr>
        <w:t xml:space="preserve"> AMSL</w:t>
      </w:r>
    </w:p>
    <w:p w14:paraId="5AEAEBC7" w14:textId="77777777" w:rsidR="001B3A2F" w:rsidRDefault="001B3A2F">
      <w:pPr>
        <w:pStyle w:val="Heading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Heading2"/>
        <w:tabs>
          <w:tab w:val="left" w:pos="-1440"/>
          <w:tab w:val="left" w:pos="-720"/>
          <w:tab w:val="left" w:pos="0"/>
          <w:tab w:val="left" w:pos="1134"/>
        </w:tabs>
        <w:ind w:left="1134" w:hanging="1134"/>
        <w:rPr>
          <w:rFonts w:ascii="Arial" w:hAnsi="Arial"/>
        </w:rPr>
      </w:pPr>
      <w:bookmarkStart w:id="41" w:name="_Toc471725135"/>
      <w:bookmarkStart w:id="42" w:name="_Toc35424890"/>
      <w:bookmarkStart w:id="43" w:name="_Toc66041165"/>
      <w:r>
        <w:rPr>
          <w:rFonts w:ascii="Arial" w:hAnsi="Arial"/>
        </w:rPr>
        <w:t>II. 4</w:t>
      </w:r>
      <w:r>
        <w:rPr>
          <w:rFonts w:ascii="Arial" w:hAnsi="Arial"/>
          <w:b w:val="0"/>
        </w:rPr>
        <w:tab/>
      </w:r>
      <w:r>
        <w:rPr>
          <w:rFonts w:ascii="Arial" w:hAnsi="Arial"/>
        </w:rPr>
        <w:t>COMMON LAUNCH AREA(S)</w:t>
      </w:r>
      <w:bookmarkEnd w:id="41"/>
      <w:r>
        <w:rPr>
          <w:rFonts w:ascii="Arial" w:hAnsi="Arial"/>
        </w:rPr>
        <w:t xml:space="preserve"> </w:t>
      </w:r>
      <w:r>
        <w:rPr>
          <w:rFonts w:ascii="Arial" w:hAnsi="Arial"/>
          <w:b w:val="0"/>
        </w:rPr>
        <w:t>(9.1.1)</w:t>
      </w:r>
      <w:bookmarkEnd w:id="42"/>
      <w:bookmarkEnd w:id="43"/>
    </w:p>
    <w:p w14:paraId="7AA673FF" w14:textId="51C4FCA1" w:rsidR="001B3A2F" w:rsidRPr="00F036F5" w:rsidRDefault="00AC2B85">
      <w:pPr>
        <w:tabs>
          <w:tab w:val="left" w:pos="1134"/>
        </w:tabs>
        <w:spacing w:before="120"/>
        <w:ind w:left="1134"/>
        <w:rPr>
          <w:rFonts w:ascii="Arial" w:hAnsi="Arial"/>
          <w:iCs/>
          <w:sz w:val="20"/>
        </w:rPr>
      </w:pPr>
      <w:r w:rsidRPr="00F036F5">
        <w:rPr>
          <w:rFonts w:ascii="Arial" w:hAnsi="Arial"/>
          <w:iCs/>
          <w:sz w:val="20"/>
        </w:rPr>
        <w:t>Any field as specified by the director per flight</w:t>
      </w:r>
    </w:p>
    <w:p w14:paraId="5EBCFBBE" w14:textId="77777777" w:rsidR="001B3A2F" w:rsidRDefault="001B3A2F">
      <w:pPr>
        <w:tabs>
          <w:tab w:val="left" w:pos="1134"/>
        </w:tabs>
        <w:ind w:left="1134" w:hanging="1134"/>
      </w:pPr>
    </w:p>
    <w:p w14:paraId="13128204" w14:textId="77777777" w:rsidR="001B3A2F" w:rsidRDefault="001B3A2F">
      <w:pPr>
        <w:pStyle w:val="Heading2"/>
        <w:tabs>
          <w:tab w:val="left" w:pos="-1440"/>
          <w:tab w:val="left" w:pos="-720"/>
          <w:tab w:val="left" w:pos="0"/>
          <w:tab w:val="left" w:pos="1134"/>
        </w:tabs>
        <w:ind w:left="1134" w:hanging="1134"/>
        <w:rPr>
          <w:rFonts w:ascii="Arial" w:hAnsi="Arial"/>
        </w:rPr>
      </w:pPr>
      <w:bookmarkStart w:id="44" w:name="_Toc471725136"/>
      <w:bookmarkStart w:id="45" w:name="_Toc35424891"/>
      <w:bookmarkStart w:id="46" w:name="_Toc66041166"/>
      <w:r>
        <w:rPr>
          <w:rFonts w:ascii="Arial" w:hAnsi="Arial"/>
        </w:rPr>
        <w:t>II. 5</w:t>
      </w:r>
      <w:r>
        <w:rPr>
          <w:rFonts w:ascii="Arial" w:hAnsi="Arial"/>
        </w:rPr>
        <w:tab/>
        <w:t>COMMON LAUNCH POINT(S)</w:t>
      </w:r>
      <w:bookmarkEnd w:id="44"/>
      <w:r>
        <w:rPr>
          <w:rFonts w:ascii="Arial" w:hAnsi="Arial"/>
        </w:rPr>
        <w:t xml:space="preserve"> </w:t>
      </w:r>
      <w:r>
        <w:rPr>
          <w:rFonts w:ascii="Arial" w:hAnsi="Arial"/>
          <w:b w:val="0"/>
        </w:rPr>
        <w:t>(9.1.2)</w:t>
      </w:r>
      <w:bookmarkEnd w:id="45"/>
      <w:bookmarkEnd w:id="46"/>
    </w:p>
    <w:p w14:paraId="48128CB3" w14:textId="290E6828" w:rsidR="001B3A2F" w:rsidRPr="00F036F5" w:rsidRDefault="000B76DB">
      <w:pPr>
        <w:tabs>
          <w:tab w:val="left" w:pos="1134"/>
        </w:tabs>
        <w:spacing w:before="120"/>
        <w:ind w:left="1134"/>
        <w:rPr>
          <w:rFonts w:ascii="Arial" w:hAnsi="Arial"/>
          <w:iCs/>
          <w:sz w:val="20"/>
        </w:rPr>
      </w:pPr>
      <w:r>
        <w:rPr>
          <w:rFonts w:ascii="Arial" w:hAnsi="Arial"/>
          <w:iCs/>
          <w:sz w:val="20"/>
        </w:rPr>
        <w:t>Any</w:t>
      </w:r>
      <w:r w:rsidR="00D23EBA">
        <w:rPr>
          <w:rFonts w:ascii="Arial" w:hAnsi="Arial"/>
          <w:iCs/>
          <w:sz w:val="20"/>
        </w:rPr>
        <w:t xml:space="preserve"> </w:t>
      </w:r>
      <w:r w:rsidR="00AC2B85" w:rsidRPr="00F036F5">
        <w:rPr>
          <w:rFonts w:ascii="Arial" w:hAnsi="Arial"/>
          <w:iCs/>
          <w:sz w:val="20"/>
        </w:rPr>
        <w:t>point as specified by the director per flight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20BC8546"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bookmarkStart w:id="47" w:name="_Toc471725137"/>
      <w:bookmarkStart w:id="48" w:name="_Toc35424892"/>
      <w:bookmarkStart w:id="49" w:name="_Toc66041167"/>
      <w:r w:rsidRPr="00AC2B85">
        <w:rPr>
          <w:rFonts w:ascii="Arial" w:hAnsi="Arial"/>
        </w:rPr>
        <w:t>II. 6</w:t>
      </w:r>
      <w:r w:rsidRPr="00AC2B85">
        <w:rPr>
          <w:rFonts w:ascii="Arial" w:hAnsi="Arial"/>
        </w:rPr>
        <w:tab/>
        <w:t>LANDOWNER’S PERMISSION (9.2.2)</w:t>
      </w:r>
    </w:p>
    <w:p w14:paraId="7B519981"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p>
    <w:p w14:paraId="047AEA38" w14:textId="191CF588"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The presence of an official is not mandatory to get the permission of a landowner.</w:t>
      </w:r>
    </w:p>
    <w:p w14:paraId="7A781FA9" w14:textId="070413F0"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 xml:space="preserve">Competitors must ensure permission has been obtained from the landowner or occupiers before driving onto, or launching from, any land which is enclosed or cultivated or apparently private or used for agricultural purposes. Penalty for infringement is up to 250 task points. </w:t>
      </w:r>
    </w:p>
    <w:p w14:paraId="7F3AA36B" w14:textId="21FB5818" w:rsidR="00AC2B85" w:rsidRPr="002352DC" w:rsidRDefault="00AC2B85" w:rsidP="00F036F5">
      <w:pPr>
        <w:ind w:left="1134"/>
        <w:rPr>
          <w:bCs/>
        </w:rPr>
      </w:pPr>
      <w:r w:rsidRPr="002352DC">
        <w:rPr>
          <w:rFonts w:ascii="Arial" w:hAnsi="Arial"/>
          <w:bCs/>
          <w:sz w:val="20"/>
        </w:rPr>
        <w:t>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not fenced and no damage is done. The road traffic may not be obstructed.</w:t>
      </w:r>
      <w:bookmarkEnd w:id="47"/>
      <w:bookmarkEnd w:id="48"/>
      <w:bookmarkEnd w:id="49"/>
    </w:p>
    <w:p w14:paraId="0A276162" w14:textId="77777777" w:rsidR="001B3A2F" w:rsidRDefault="001B3A2F" w:rsidP="00F036F5">
      <w:pPr>
        <w:pStyle w:val="Heading2"/>
        <w:tabs>
          <w:tab w:val="left" w:pos="-1440"/>
          <w:tab w:val="left" w:pos="-720"/>
          <w:tab w:val="left" w:pos="0"/>
          <w:tab w:val="left" w:pos="1134"/>
        </w:tabs>
        <w:ind w:left="1134" w:hanging="1134"/>
        <w:rPr>
          <w:rFonts w:ascii="Arial" w:hAnsi="Arial"/>
        </w:rPr>
      </w:pPr>
    </w:p>
    <w:p w14:paraId="23CFB403"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0" w:name="_Toc471725138"/>
      <w:bookmarkStart w:id="51" w:name="_Toc35424893"/>
      <w:bookmarkStart w:id="52" w:name="_Toc66041168"/>
      <w:r>
        <w:rPr>
          <w:rFonts w:ascii="Arial" w:hAnsi="Arial"/>
        </w:rPr>
        <w:t>II. 7</w:t>
      </w:r>
      <w:r>
        <w:rPr>
          <w:rFonts w:ascii="Arial" w:hAnsi="Arial"/>
        </w:rPr>
        <w:tab/>
        <w:t>LIVESTOCK AND CROP</w:t>
      </w:r>
      <w:bookmarkEnd w:id="50"/>
      <w:r>
        <w:rPr>
          <w:rFonts w:ascii="Arial" w:hAnsi="Arial"/>
        </w:rPr>
        <w:t xml:space="preserve"> </w:t>
      </w:r>
      <w:r>
        <w:rPr>
          <w:rFonts w:ascii="Arial" w:hAnsi="Arial"/>
          <w:b w:val="0"/>
        </w:rPr>
        <w:t>(10.6)</w:t>
      </w:r>
      <w:bookmarkEnd w:id="51"/>
      <w:bookmarkEnd w:id="52"/>
    </w:p>
    <w:p w14:paraId="72398E89" w14:textId="3AB14585" w:rsidR="001B3A2F" w:rsidRDefault="003B18C2">
      <w:pPr>
        <w:tabs>
          <w:tab w:val="left" w:pos="1134"/>
        </w:tabs>
        <w:spacing w:before="120"/>
        <w:ind w:left="1134"/>
        <w:rPr>
          <w:rFonts w:ascii="Arial" w:hAnsi="Arial"/>
          <w:i/>
          <w:sz w:val="20"/>
        </w:rPr>
      </w:pPr>
      <w:r w:rsidRPr="003B18C2">
        <w:rPr>
          <w:rFonts w:ascii="Arial" w:hAnsi="Arial"/>
          <w:sz w:val="20"/>
        </w:rPr>
        <w:t>Balloons shall not fly closer than 500 ft from livestock or buildings containing livestock</w:t>
      </w:r>
      <w:r>
        <w:rPr>
          <w:rFonts w:ascii="Arial" w:hAnsi="Arial"/>
          <w:sz w:val="20"/>
        </w:rPr>
        <w: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3" w:name="_Toc471725139"/>
      <w:bookmarkStart w:id="54" w:name="_Toc35424894"/>
      <w:bookmarkStart w:id="55" w:name="_Toc66041169"/>
      <w:r>
        <w:rPr>
          <w:rFonts w:ascii="Arial" w:hAnsi="Arial"/>
        </w:rPr>
        <w:t>II. 8</w:t>
      </w:r>
      <w:r>
        <w:rPr>
          <w:rFonts w:ascii="Arial" w:hAnsi="Arial"/>
        </w:rPr>
        <w:tab/>
        <w:t>DRIVING LAW</w:t>
      </w:r>
      <w:bookmarkEnd w:id="53"/>
      <w:r>
        <w:rPr>
          <w:rFonts w:ascii="Arial" w:hAnsi="Arial"/>
        </w:rPr>
        <w:t xml:space="preserve"> </w:t>
      </w:r>
      <w:r>
        <w:rPr>
          <w:rFonts w:ascii="Arial" w:hAnsi="Arial"/>
          <w:b w:val="0"/>
        </w:rPr>
        <w:t>(10.11)</w:t>
      </w:r>
      <w:bookmarkEnd w:id="54"/>
      <w:bookmarkEnd w:id="55"/>
    </w:p>
    <w:p w14:paraId="35E0B30D" w14:textId="3DC4D8DB" w:rsidR="001B3A2F" w:rsidRPr="00F036F5" w:rsidRDefault="003B18C2">
      <w:pPr>
        <w:tabs>
          <w:tab w:val="left" w:pos="1134"/>
        </w:tabs>
        <w:spacing w:before="120"/>
        <w:ind w:left="1134"/>
        <w:rPr>
          <w:rFonts w:ascii="Arial" w:hAnsi="Arial"/>
          <w:iCs/>
          <w:sz w:val="20"/>
        </w:rPr>
      </w:pPr>
      <w:r w:rsidRPr="00F036F5">
        <w:rPr>
          <w:rFonts w:ascii="Arial" w:hAnsi="Arial"/>
          <w:iCs/>
          <w:sz w:val="20"/>
        </w:rPr>
        <w:t>Vehicles must be driven safely during the competition and comply with local driving laws.  Please also note rule 3.10.3.</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6" w:name="_Toc471725140"/>
      <w:bookmarkStart w:id="57" w:name="_Toc35424895"/>
      <w:bookmarkStart w:id="58" w:name="_Toc66041170"/>
      <w:r>
        <w:rPr>
          <w:rFonts w:ascii="Arial" w:hAnsi="Arial"/>
        </w:rPr>
        <w:t>II. 9</w:t>
      </w:r>
      <w:r>
        <w:rPr>
          <w:rFonts w:ascii="Arial" w:hAnsi="Arial"/>
        </w:rPr>
        <w:tab/>
        <w:t>AIR LAW</w:t>
      </w:r>
      <w:bookmarkEnd w:id="56"/>
      <w:r>
        <w:rPr>
          <w:rFonts w:ascii="Arial" w:hAnsi="Arial"/>
        </w:rPr>
        <w:t xml:space="preserve"> </w:t>
      </w:r>
      <w:r>
        <w:rPr>
          <w:rFonts w:ascii="Arial" w:hAnsi="Arial"/>
          <w:b w:val="0"/>
        </w:rPr>
        <w:t>(10.14)</w:t>
      </w:r>
      <w:bookmarkEnd w:id="57"/>
      <w:bookmarkEnd w:id="58"/>
    </w:p>
    <w:p w14:paraId="1F48FFF7" w14:textId="3D73EDB8" w:rsidR="001B3A2F" w:rsidRPr="00F036F5" w:rsidRDefault="003B18C2">
      <w:pPr>
        <w:tabs>
          <w:tab w:val="left" w:pos="1134"/>
        </w:tabs>
        <w:spacing w:before="120"/>
        <w:ind w:left="1134"/>
        <w:rPr>
          <w:rFonts w:ascii="Arial" w:hAnsi="Arial"/>
          <w:iCs/>
          <w:sz w:val="20"/>
        </w:rPr>
      </w:pPr>
      <w:r w:rsidRPr="00F036F5">
        <w:rPr>
          <w:rFonts w:ascii="Arial" w:hAnsi="Arial"/>
          <w:iCs/>
          <w:sz w:val="20"/>
        </w:rPr>
        <w:t>No specific issues beyond the privileges of your licence.</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Heading2"/>
        <w:tabs>
          <w:tab w:val="left" w:pos="1134"/>
        </w:tabs>
        <w:ind w:left="1134" w:hanging="1134"/>
        <w:rPr>
          <w:rFonts w:ascii="Arial" w:hAnsi="Arial"/>
          <w:b w:val="0"/>
        </w:rPr>
      </w:pPr>
      <w:bookmarkStart w:id="59" w:name="_Toc471725141"/>
      <w:bookmarkStart w:id="60" w:name="_Toc35424896"/>
      <w:bookmarkStart w:id="61" w:name="_Toc66041171"/>
      <w:r>
        <w:rPr>
          <w:rFonts w:ascii="Arial" w:hAnsi="Arial"/>
        </w:rPr>
        <w:t>II. 10</w:t>
      </w:r>
      <w:r>
        <w:rPr>
          <w:rFonts w:ascii="Arial" w:hAnsi="Arial"/>
        </w:rPr>
        <w:tab/>
      </w:r>
      <w:bookmarkEnd w:id="59"/>
      <w:r>
        <w:rPr>
          <w:rFonts w:ascii="Arial" w:hAnsi="Arial"/>
        </w:rPr>
        <w:t xml:space="preserve">RECALL PROCEDURE </w:t>
      </w:r>
      <w:r>
        <w:rPr>
          <w:rFonts w:ascii="Arial" w:hAnsi="Arial"/>
          <w:b w:val="0"/>
        </w:rPr>
        <w:t>(10.15)</w:t>
      </w:r>
      <w:bookmarkEnd w:id="60"/>
      <w:bookmarkEnd w:id="61"/>
    </w:p>
    <w:p w14:paraId="3E86B858" w14:textId="08874AD8" w:rsidR="00754868" w:rsidRPr="00F036F5" w:rsidRDefault="00754868" w:rsidP="00F036F5">
      <w:pPr>
        <w:ind w:left="1134"/>
        <w:rPr>
          <w:rFonts w:ascii="Arial" w:hAnsi="Arial"/>
          <w:b/>
        </w:rPr>
      </w:pPr>
      <w:r w:rsidRPr="00F036F5">
        <w:rPr>
          <w:rFonts w:ascii="Arial" w:hAnsi="Arial"/>
          <w:sz w:val="20"/>
        </w:rPr>
        <w:t>Sending short messages (SMS</w:t>
      </w:r>
      <w:r w:rsidR="008F6AA3">
        <w:rPr>
          <w:rFonts w:ascii="Arial" w:hAnsi="Arial"/>
          <w:sz w:val="20"/>
        </w:rPr>
        <w:t xml:space="preserve"> or WhatsApp</w:t>
      </w:r>
      <w:r w:rsidRPr="00F036F5">
        <w:rPr>
          <w:rFonts w:ascii="Arial" w:hAnsi="Arial"/>
          <w:sz w:val="20"/>
        </w:rPr>
        <w:t xml:space="preserve">) to the competitors’ mobile phones will be used as recall procedure. The number and phone </w:t>
      </w:r>
      <w:r>
        <w:rPr>
          <w:rFonts w:ascii="Arial" w:hAnsi="Arial"/>
          <w:sz w:val="20"/>
        </w:rPr>
        <w:t>may</w:t>
      </w:r>
      <w:r w:rsidRPr="00F036F5">
        <w:rPr>
          <w:rFonts w:ascii="Arial" w:hAnsi="Arial"/>
          <w:sz w:val="20"/>
        </w:rPr>
        <w:t xml:space="preserve"> be tested at registration. </w:t>
      </w:r>
    </w:p>
    <w:p w14:paraId="515AED0C" w14:textId="3AF3260A" w:rsidR="00754868" w:rsidRPr="00F036F5" w:rsidRDefault="00754868" w:rsidP="00F036F5">
      <w:pPr>
        <w:ind w:left="1134"/>
        <w:rPr>
          <w:rFonts w:ascii="Arial" w:hAnsi="Arial"/>
          <w:b/>
        </w:rPr>
      </w:pPr>
      <w:r w:rsidRPr="00F036F5">
        <w:rPr>
          <w:rFonts w:ascii="Arial" w:hAnsi="Arial"/>
          <w:sz w:val="20"/>
        </w:rPr>
        <w:t xml:space="preserve">The competitor’s phone must be switched on at all times. Minor task changes may be sent out by </w:t>
      </w:r>
      <w:r w:rsidR="008F6AA3" w:rsidRPr="00F036F5">
        <w:rPr>
          <w:rFonts w:ascii="Arial" w:hAnsi="Arial"/>
          <w:sz w:val="20"/>
        </w:rPr>
        <w:t>SMS</w:t>
      </w:r>
      <w:r w:rsidR="008F6AA3">
        <w:rPr>
          <w:rFonts w:ascii="Arial" w:hAnsi="Arial"/>
          <w:sz w:val="20"/>
        </w:rPr>
        <w:t xml:space="preserve"> or WhatsApp</w:t>
      </w:r>
      <w:r w:rsidRPr="00F036F5">
        <w:rPr>
          <w:rFonts w:ascii="Arial" w:hAnsi="Arial"/>
          <w:sz w:val="20"/>
        </w:rPr>
        <w:t>, before the launch period, in case of unexpected problems with goals or other safety matters.</w:t>
      </w:r>
    </w:p>
    <w:p w14:paraId="0009179A" w14:textId="1EBEB1C4" w:rsidR="001B3A2F" w:rsidRPr="00F036F5" w:rsidRDefault="00754868" w:rsidP="00F036F5">
      <w:pPr>
        <w:ind w:left="1134"/>
        <w:rPr>
          <w:rFonts w:ascii="Arial" w:hAnsi="Arial"/>
          <w:sz w:val="20"/>
        </w:rPr>
      </w:pPr>
      <w:r w:rsidRPr="00F036F5">
        <w:rPr>
          <w:rFonts w:ascii="Arial" w:hAnsi="Arial"/>
          <w:sz w:val="20"/>
        </w:rPr>
        <w:t xml:space="preserve">The </w:t>
      </w:r>
      <w:r w:rsidR="008F6AA3" w:rsidRPr="00F036F5">
        <w:rPr>
          <w:rFonts w:ascii="Arial" w:hAnsi="Arial"/>
          <w:sz w:val="20"/>
        </w:rPr>
        <w:t>SMS</w:t>
      </w:r>
      <w:r w:rsidR="008F6AA3">
        <w:rPr>
          <w:rFonts w:ascii="Arial" w:hAnsi="Arial"/>
          <w:sz w:val="20"/>
        </w:rPr>
        <w:t xml:space="preserve"> or WhatsApp </w:t>
      </w:r>
      <w:r w:rsidRPr="00F036F5">
        <w:rPr>
          <w:rFonts w:ascii="Arial" w:hAnsi="Arial"/>
          <w:sz w:val="20"/>
        </w:rPr>
        <w:t xml:space="preserve">message service will be backed up by broadcast by the event director on </w:t>
      </w:r>
      <w:r w:rsidR="00C65901">
        <w:rPr>
          <w:rFonts w:ascii="Arial" w:hAnsi="Arial"/>
          <w:sz w:val="20"/>
        </w:rPr>
        <w:t>144.400</w:t>
      </w:r>
      <w:r w:rsidR="002352DC">
        <w:rPr>
          <w:rFonts w:ascii="Arial" w:hAnsi="Arial"/>
          <w:sz w:val="20"/>
        </w:rPr>
        <w:t xml:space="preserve"> </w:t>
      </w:r>
      <w:r w:rsidRPr="00F036F5">
        <w:rPr>
          <w:rFonts w:ascii="Arial" w:hAnsi="Arial"/>
          <w:sz w:val="20"/>
        </w:rPr>
        <w:t>MHz if balloons are already flying.</w:t>
      </w:r>
    </w:p>
    <w:p w14:paraId="77DB166E" w14:textId="77777777" w:rsidR="001B3A2F" w:rsidRDefault="001B3A2F">
      <w:pPr>
        <w:pStyle w:val="Heading2"/>
        <w:tabs>
          <w:tab w:val="left" w:pos="1134"/>
        </w:tabs>
        <w:rPr>
          <w:rFonts w:ascii="Arial" w:hAnsi="Arial"/>
          <w:i/>
        </w:rPr>
      </w:pPr>
    </w:p>
    <w:p w14:paraId="5BA024C5" w14:textId="77777777" w:rsidR="00085846" w:rsidRDefault="001B3A2F" w:rsidP="00085846">
      <w:pPr>
        <w:pStyle w:val="Heading2"/>
        <w:tabs>
          <w:tab w:val="left" w:pos="1134"/>
        </w:tabs>
        <w:ind w:left="1134" w:hanging="1134"/>
        <w:rPr>
          <w:rFonts w:ascii="Arial" w:hAnsi="Arial"/>
          <w:b w:val="0"/>
        </w:rPr>
      </w:pPr>
      <w:bookmarkStart w:id="62" w:name="_Toc471725142"/>
      <w:bookmarkStart w:id="63" w:name="_Toc129624244"/>
      <w:bookmarkStart w:id="64" w:name="_Toc66041172"/>
      <w:bookmarkStart w:id="65" w:name="_Toc471725145"/>
      <w:bookmarkStart w:id="66" w:name="_Toc35424897"/>
      <w:r>
        <w:rPr>
          <w:rFonts w:ascii="Arial" w:hAnsi="Arial"/>
        </w:rPr>
        <w:t>II. 11</w:t>
      </w:r>
      <w:r>
        <w:rPr>
          <w:rFonts w:ascii="Arial" w:hAnsi="Arial"/>
        </w:rPr>
        <w:tab/>
      </w:r>
      <w:bookmarkEnd w:id="62"/>
      <w:r w:rsidR="00085846">
        <w:rPr>
          <w:rFonts w:ascii="Arial" w:hAnsi="Arial"/>
        </w:rPr>
        <w:t>VERTICAL SPEED</w:t>
      </w:r>
      <w:r w:rsidR="00085846">
        <w:rPr>
          <w:rFonts w:ascii="Arial" w:hAnsi="Arial"/>
          <w:b w:val="0"/>
        </w:rPr>
        <w:t xml:space="preserve"> (10.2)</w:t>
      </w:r>
    </w:p>
    <w:p w14:paraId="29AF8A1C" w14:textId="79DAA1FE" w:rsidR="00085846" w:rsidRPr="00F036F5"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Cs/>
          <w:sz w:val="20"/>
          <w:lang w:val="en-US"/>
        </w:rPr>
      </w:pPr>
      <w:r w:rsidRPr="00F036F5">
        <w:rPr>
          <w:rFonts w:ascii="Arial" w:hAnsi="Arial"/>
          <w:iCs/>
          <w:sz w:val="20"/>
        </w:rPr>
        <w:tab/>
      </w:r>
      <w:r w:rsidR="00754868" w:rsidRPr="00F036F5">
        <w:rPr>
          <w:rFonts w:ascii="Arial" w:hAnsi="Arial"/>
          <w:iCs/>
          <w:sz w:val="20"/>
          <w:lang w:val="en-US"/>
        </w:rPr>
        <w:t>L</w:t>
      </w:r>
      <w:r w:rsidRPr="00F036F5">
        <w:rPr>
          <w:rFonts w:ascii="Arial" w:hAnsi="Arial"/>
          <w:iCs/>
          <w:sz w:val="20"/>
          <w:lang w:val="en-US"/>
        </w:rPr>
        <w:t xml:space="preserve">ogger tracks </w:t>
      </w:r>
      <w:r w:rsidR="00754868" w:rsidRPr="00F036F5">
        <w:rPr>
          <w:rFonts w:ascii="Arial" w:hAnsi="Arial"/>
          <w:iCs/>
          <w:sz w:val="20"/>
          <w:lang w:val="en-US"/>
        </w:rPr>
        <w:t xml:space="preserve">may </w:t>
      </w:r>
      <w:r w:rsidRPr="00F036F5">
        <w:rPr>
          <w:rFonts w:ascii="Arial" w:hAnsi="Arial"/>
          <w:iCs/>
          <w:sz w:val="20"/>
          <w:lang w:val="en-US"/>
        </w:rPr>
        <w:t>be checked using the Balloon Safety Analyzer</w:t>
      </w:r>
      <w:r w:rsidR="00CF3168" w:rsidRPr="00F036F5">
        <w:rPr>
          <w:rFonts w:ascii="Arial" w:hAnsi="Arial"/>
          <w:iCs/>
          <w:sz w:val="20"/>
          <w:lang w:val="en-US"/>
        </w:rPr>
        <w:t>.</w:t>
      </w:r>
      <w:r w:rsidRPr="00F036F5">
        <w:rPr>
          <w:rFonts w:ascii="Arial" w:hAnsi="Arial"/>
          <w:iCs/>
          <w:sz w:val="20"/>
          <w:lang w:val="en-US"/>
        </w:rPr>
        <w:t xml:space="preserve"> </w:t>
      </w:r>
      <w:r w:rsidR="00CF3168" w:rsidRPr="00F036F5">
        <w:rPr>
          <w:rFonts w:ascii="Arial" w:hAnsi="Arial"/>
          <w:iCs/>
          <w:sz w:val="20"/>
          <w:lang w:val="en-US"/>
        </w:rPr>
        <w:t>Competitors e</w:t>
      </w:r>
      <w:r w:rsidRPr="00F036F5">
        <w:rPr>
          <w:rFonts w:ascii="Arial" w:hAnsi="Arial"/>
          <w:iCs/>
          <w:sz w:val="20"/>
          <w:lang w:val="en-US"/>
        </w:rPr>
        <w:t xml:space="preserve">xceeding the limits of vertical speed </w:t>
      </w:r>
      <w:r w:rsidR="00CF3168" w:rsidRPr="00F036F5">
        <w:rPr>
          <w:rFonts w:ascii="Arial" w:hAnsi="Arial"/>
          <w:iCs/>
          <w:sz w:val="20"/>
          <w:lang w:val="en-US"/>
        </w:rPr>
        <w:t xml:space="preserve">below </w:t>
      </w:r>
      <w:r w:rsidRPr="00F036F5">
        <w:rPr>
          <w:rFonts w:ascii="Arial" w:hAnsi="Arial"/>
          <w:iCs/>
          <w:sz w:val="20"/>
          <w:lang w:val="en-US"/>
        </w:rPr>
        <w:t xml:space="preserve">will be penalized: </w:t>
      </w:r>
    </w:p>
    <w:p w14:paraId="685DF654" w14:textId="1A4D3F7D" w:rsidR="00A4305B" w:rsidRPr="00F036F5"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Cs/>
          <w:sz w:val="20"/>
          <w:lang w:val="en-US"/>
        </w:rPr>
      </w:pPr>
      <w:r w:rsidRPr="00F036F5">
        <w:rPr>
          <w:rFonts w:ascii="Arial" w:hAnsi="Arial"/>
          <w:iCs/>
          <w:sz w:val="20"/>
          <w:lang w:val="en-US"/>
        </w:rPr>
        <w:t>Limit</w:t>
      </w:r>
      <w:r w:rsidR="00A4305B" w:rsidRPr="00F036F5">
        <w:rPr>
          <w:rFonts w:ascii="Arial" w:hAnsi="Arial"/>
          <w:iCs/>
          <w:sz w:val="20"/>
          <w:lang w:val="en-US"/>
        </w:rPr>
        <w:t xml:space="preserve">      </w:t>
      </w:r>
      <w:r w:rsidR="00831E21" w:rsidRPr="00F036F5">
        <w:rPr>
          <w:rFonts w:ascii="Arial" w:hAnsi="Arial"/>
          <w:iCs/>
          <w:sz w:val="20"/>
          <w:lang w:val="en-US"/>
        </w:rPr>
        <w:tab/>
      </w:r>
      <w:r w:rsidR="00CF3168" w:rsidRPr="00F036F5">
        <w:rPr>
          <w:rFonts w:ascii="Arial" w:hAnsi="Arial"/>
          <w:iCs/>
          <w:sz w:val="20"/>
          <w:lang w:val="en-US"/>
        </w:rPr>
        <w:t xml:space="preserve">3D </w:t>
      </w:r>
      <w:proofErr w:type="gramStart"/>
      <w:r w:rsidR="00A4305B" w:rsidRPr="00F036F5">
        <w:rPr>
          <w:rFonts w:ascii="Arial" w:hAnsi="Arial"/>
          <w:iCs/>
          <w:sz w:val="20"/>
          <w:lang w:val="en-US"/>
        </w:rPr>
        <w:t xml:space="preserve">Proximity  </w:t>
      </w:r>
      <w:r w:rsidR="00831E21" w:rsidRPr="00F036F5">
        <w:rPr>
          <w:rFonts w:ascii="Arial" w:hAnsi="Arial"/>
          <w:iCs/>
          <w:sz w:val="20"/>
          <w:lang w:val="en-US"/>
        </w:rPr>
        <w:tab/>
      </w:r>
      <w:proofErr w:type="gramEnd"/>
      <w:r w:rsidR="00A4305B" w:rsidRPr="00F036F5">
        <w:rPr>
          <w:rFonts w:ascii="Arial" w:hAnsi="Arial"/>
          <w:iCs/>
          <w:sz w:val="20"/>
          <w:lang w:val="en-US"/>
        </w:rPr>
        <w:t xml:space="preserve"> </w:t>
      </w:r>
      <w:r w:rsidR="00CF3168" w:rsidRPr="00F036F5">
        <w:rPr>
          <w:rFonts w:ascii="Arial" w:hAnsi="Arial"/>
          <w:iCs/>
          <w:sz w:val="20"/>
          <w:lang w:val="en-US"/>
        </w:rPr>
        <w:t>Relative</w:t>
      </w:r>
      <w:r w:rsidR="00D14591" w:rsidRPr="00F036F5">
        <w:rPr>
          <w:rFonts w:ascii="Arial" w:hAnsi="Arial"/>
          <w:iCs/>
          <w:sz w:val="20"/>
          <w:lang w:val="en-US"/>
        </w:rPr>
        <w:t xml:space="preserve"> </w:t>
      </w:r>
      <w:r w:rsidR="00A4305B" w:rsidRPr="00F036F5">
        <w:rPr>
          <w:rFonts w:ascii="Arial" w:hAnsi="Arial"/>
          <w:iCs/>
          <w:sz w:val="20"/>
          <w:lang w:val="en-US"/>
        </w:rPr>
        <w:t>Vertical Speed</w:t>
      </w:r>
    </w:p>
    <w:p w14:paraId="77BFD2FF" w14:textId="698368C4"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1   </w:t>
      </w:r>
      <w:r w:rsidR="00CF3168" w:rsidRPr="00F036F5">
        <w:rPr>
          <w:rFonts w:ascii="Arial" w:hAnsi="Arial"/>
          <w:iCs/>
          <w:sz w:val="20"/>
          <w:lang w:val="en-US"/>
        </w:rPr>
        <w:tab/>
      </w:r>
      <w:r w:rsidR="00A4305B" w:rsidRPr="00F036F5">
        <w:rPr>
          <w:rFonts w:ascii="Arial" w:hAnsi="Arial"/>
          <w:iCs/>
          <w:sz w:val="20"/>
          <w:lang w:val="en-US"/>
        </w:rPr>
        <w:t>25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3</w:t>
      </w:r>
      <w:r w:rsidR="002D76E8" w:rsidRPr="00F036F5">
        <w:rPr>
          <w:rFonts w:ascii="Arial" w:hAnsi="Arial"/>
          <w:iCs/>
          <w:sz w:val="20"/>
          <w:lang w:val="en-US"/>
        </w:rPr>
        <w:t xml:space="preserve"> </w:t>
      </w:r>
      <w:r w:rsidR="00A4305B" w:rsidRPr="00F036F5">
        <w:rPr>
          <w:rFonts w:ascii="Arial" w:hAnsi="Arial"/>
          <w:iCs/>
          <w:sz w:val="20"/>
          <w:lang w:val="en-US"/>
        </w:rPr>
        <w:t>m/s</w:t>
      </w:r>
    </w:p>
    <w:p w14:paraId="150E82B7" w14:textId="715706F5"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2   </w:t>
      </w:r>
      <w:r w:rsidR="00CF3168" w:rsidRPr="00F036F5">
        <w:rPr>
          <w:rFonts w:ascii="Arial" w:hAnsi="Arial"/>
          <w:iCs/>
          <w:sz w:val="20"/>
          <w:lang w:val="en-US"/>
        </w:rPr>
        <w:tab/>
      </w:r>
      <w:r w:rsidR="00A4305B" w:rsidRPr="00F036F5">
        <w:rPr>
          <w:rFonts w:ascii="Arial" w:hAnsi="Arial"/>
          <w:iCs/>
          <w:sz w:val="20"/>
          <w:lang w:val="en-US"/>
        </w:rPr>
        <w:t>50</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5</w:t>
      </w:r>
      <w:r w:rsidR="002D76E8" w:rsidRPr="00F036F5">
        <w:rPr>
          <w:rFonts w:ascii="Arial" w:hAnsi="Arial"/>
          <w:iCs/>
          <w:sz w:val="20"/>
          <w:lang w:val="en-US"/>
        </w:rPr>
        <w:t xml:space="preserve"> </w:t>
      </w:r>
      <w:r w:rsidR="00A4305B" w:rsidRPr="00F036F5">
        <w:rPr>
          <w:rFonts w:ascii="Arial" w:hAnsi="Arial"/>
          <w:iCs/>
          <w:sz w:val="20"/>
          <w:lang w:val="en-US"/>
        </w:rPr>
        <w:t>m/s</w:t>
      </w:r>
    </w:p>
    <w:p w14:paraId="68B9668B" w14:textId="50D52587"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3   </w:t>
      </w:r>
      <w:r w:rsidR="00CF3168" w:rsidRPr="00F036F5">
        <w:rPr>
          <w:rFonts w:ascii="Arial" w:hAnsi="Arial"/>
          <w:iCs/>
          <w:sz w:val="20"/>
          <w:lang w:val="en-US"/>
        </w:rPr>
        <w:tab/>
      </w:r>
      <w:r w:rsidR="00A4305B" w:rsidRPr="00F036F5">
        <w:rPr>
          <w:rFonts w:ascii="Arial" w:hAnsi="Arial"/>
          <w:iCs/>
          <w:sz w:val="20"/>
          <w:lang w:val="en-US"/>
        </w:rPr>
        <w:t>75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w:t>
      </w:r>
      <w:r w:rsidR="00003EE9" w:rsidRPr="00F036F5">
        <w:rPr>
          <w:rFonts w:ascii="Arial" w:hAnsi="Arial"/>
          <w:iCs/>
          <w:sz w:val="20"/>
          <w:lang w:val="en-US"/>
        </w:rPr>
        <w:t>8</w:t>
      </w:r>
      <w:r w:rsidR="002D76E8" w:rsidRPr="00F036F5">
        <w:rPr>
          <w:rFonts w:ascii="Arial" w:hAnsi="Arial"/>
          <w:iCs/>
          <w:sz w:val="20"/>
          <w:lang w:val="en-US"/>
        </w:rPr>
        <w:t xml:space="preserve"> </w:t>
      </w:r>
      <w:r w:rsidR="00A4305B" w:rsidRPr="00F036F5">
        <w:rPr>
          <w:rFonts w:ascii="Arial" w:hAnsi="Arial"/>
          <w:iCs/>
          <w:sz w:val="20"/>
          <w:lang w:val="en-US"/>
        </w:rPr>
        <w:t>m/s&gt;</w:t>
      </w:r>
    </w:p>
    <w:p w14:paraId="30D9F745" w14:textId="18ACE198" w:rsidR="001B3A2F" w:rsidRPr="00F036F5"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F036F5">
        <w:rPr>
          <w:rFonts w:ascii="Arial" w:hAnsi="Arial"/>
          <w:iCs/>
          <w:sz w:val="12"/>
          <w:szCs w:val="12"/>
          <w:lang w:val="en-US"/>
        </w:rPr>
        <w:tab/>
      </w:r>
      <w:r w:rsidR="00956A6F" w:rsidRPr="00F036F5">
        <w:rPr>
          <w:rFonts w:ascii="Arial" w:hAnsi="Arial"/>
          <w:iCs/>
          <w:sz w:val="12"/>
          <w:szCs w:val="12"/>
          <w:lang w:val="en-US"/>
        </w:rPr>
        <w:br/>
      </w:r>
      <w:r w:rsidR="00CF3168" w:rsidRPr="00F036F5">
        <w:rPr>
          <w:rFonts w:ascii="Arial" w:hAnsi="Arial"/>
          <w:iCs/>
          <w:sz w:val="20"/>
          <w:lang w:val="en-US"/>
        </w:rPr>
        <w:t xml:space="preserve">Limit 4: </w:t>
      </w:r>
      <w:r w:rsidRPr="00F036F5">
        <w:rPr>
          <w:rFonts w:ascii="Arial" w:hAnsi="Arial"/>
          <w:iCs/>
          <w:sz w:val="20"/>
          <w:lang w:val="en-US"/>
        </w:rPr>
        <w:t xml:space="preserve">Exceeding the absolute vertical </w:t>
      </w:r>
      <w:r w:rsidR="00CF3168" w:rsidRPr="00F036F5">
        <w:rPr>
          <w:rFonts w:ascii="Arial" w:hAnsi="Arial"/>
          <w:iCs/>
          <w:sz w:val="20"/>
          <w:lang w:val="en-US"/>
        </w:rPr>
        <w:t>ascent</w:t>
      </w:r>
      <w:r w:rsidRPr="00F036F5">
        <w:rPr>
          <w:rFonts w:ascii="Arial" w:hAnsi="Arial"/>
          <w:iCs/>
          <w:sz w:val="20"/>
          <w:lang w:val="en-US"/>
        </w:rPr>
        <w:t xml:space="preserve"> speed of 8</w:t>
      </w:r>
      <w:r w:rsidR="002D76E8" w:rsidRPr="00F036F5">
        <w:rPr>
          <w:rFonts w:ascii="Arial" w:hAnsi="Arial"/>
          <w:iCs/>
          <w:sz w:val="20"/>
          <w:lang w:val="en-US"/>
        </w:rPr>
        <w:t xml:space="preserve"> </w:t>
      </w:r>
      <w:r w:rsidRPr="00F036F5">
        <w:rPr>
          <w:rFonts w:ascii="Arial" w:hAnsi="Arial"/>
          <w:iCs/>
          <w:sz w:val="20"/>
          <w:lang w:val="en-US"/>
        </w:rPr>
        <w:t xml:space="preserve">m/s will be </w:t>
      </w:r>
      <w:proofErr w:type="gramStart"/>
      <w:r w:rsidRPr="00F036F5">
        <w:rPr>
          <w:rFonts w:ascii="Arial" w:hAnsi="Arial"/>
          <w:iCs/>
          <w:sz w:val="20"/>
          <w:lang w:val="en-US"/>
        </w:rPr>
        <w:t>penalized.</w:t>
      </w:r>
      <w:r w:rsidR="00A4305B" w:rsidRPr="00F036F5">
        <w:rPr>
          <w:rFonts w:ascii="Arial" w:hAnsi="Arial"/>
          <w:iCs/>
          <w:sz w:val="20"/>
          <w:lang w:val="en-US"/>
        </w:rPr>
        <w:t>*</w:t>
      </w:r>
      <w:proofErr w:type="gramEnd"/>
      <w:r w:rsidR="00A4305B" w:rsidRPr="00F036F5">
        <w:rPr>
          <w:rFonts w:ascii="Arial" w:hAnsi="Arial"/>
          <w:iCs/>
          <w:sz w:val="20"/>
          <w:lang w:val="en-US"/>
        </w:rPr>
        <w:t>&gt;</w:t>
      </w:r>
      <w:bookmarkEnd w:id="63"/>
      <w:bookmarkEnd w:id="64"/>
      <w:r w:rsidR="001B3A2F" w:rsidRPr="00F036F5">
        <w:rPr>
          <w:rFonts w:ascii="Arial" w:hAnsi="Arial"/>
          <w:iCs/>
          <w:sz w:val="20"/>
        </w:rPr>
        <w:br/>
      </w:r>
    </w:p>
    <w:p w14:paraId="391AB9B4" w14:textId="61418AF0" w:rsidR="00A4305B" w:rsidRPr="004E70F1" w:rsidRDefault="001B3A2F" w:rsidP="00956A6F">
      <w:pPr>
        <w:pStyle w:val="Heading2"/>
        <w:tabs>
          <w:tab w:val="left" w:pos="1134"/>
        </w:tabs>
        <w:ind w:left="1134" w:hanging="1134"/>
        <w:rPr>
          <w:rFonts w:ascii="Arial" w:hAnsi="Arial"/>
          <w:bCs/>
        </w:rPr>
      </w:pPr>
      <w:bookmarkStart w:id="67" w:name="_Toc66041173"/>
      <w:r>
        <w:rPr>
          <w:rFonts w:ascii="Arial" w:hAnsi="Arial"/>
        </w:rPr>
        <w:t>II. 12</w:t>
      </w:r>
      <w:r>
        <w:rPr>
          <w:rFonts w:ascii="Arial" w:hAnsi="Arial"/>
        </w:rPr>
        <w:tab/>
        <w:t xml:space="preserve">GOALS SELECTED BY A COMPETITOR </w:t>
      </w:r>
      <w:r>
        <w:rPr>
          <w:rFonts w:ascii="Arial" w:hAnsi="Arial"/>
          <w:b w:val="0"/>
          <w:bCs/>
        </w:rPr>
        <w:t>(12.2)</w:t>
      </w:r>
      <w:bookmarkEnd w:id="67"/>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p>
    <w:p w14:paraId="28279D8E" w14:textId="53857F63" w:rsidR="001B446E" w:rsidRDefault="001B446E" w:rsidP="001B446E">
      <w:pPr>
        <w:pStyle w:val="BodyText"/>
        <w:tabs>
          <w:tab w:val="clear" w:pos="0"/>
          <w:tab w:val="clear" w:pos="1440"/>
        </w:tabs>
        <w:ind w:left="1134"/>
        <w:rPr>
          <w:i/>
        </w:rPr>
      </w:pPr>
      <w:r>
        <w:rPr>
          <w:i/>
        </w:rPr>
        <w:t>Goal defi</w:t>
      </w:r>
      <w:r w:rsidR="00A21946">
        <w:rPr>
          <w:i/>
        </w:rPr>
        <w:t>n</w:t>
      </w:r>
      <w:r>
        <w:rPr>
          <w:i/>
        </w:rPr>
        <w:t>ed by coordinates:</w:t>
      </w:r>
    </w:p>
    <w:p w14:paraId="2A9FCB29" w14:textId="4BD38BDF" w:rsidR="001B446E" w:rsidRPr="00F036F5" w:rsidRDefault="00A21946" w:rsidP="00724610">
      <w:pPr>
        <w:pStyle w:val="BodyText"/>
        <w:tabs>
          <w:tab w:val="clear" w:pos="0"/>
          <w:tab w:val="clear" w:pos="1440"/>
        </w:tabs>
        <w:ind w:left="1134"/>
      </w:pPr>
      <w:r w:rsidRPr="00F036F5">
        <w:t>To identify a goal on the competition map, the competitor must declare it by coordinates to be written in eight-digit format (First four digits west/east and the second four digits south/north. Easting then Northing</w:t>
      </w:r>
      <w:r w:rsidR="00CE3D14">
        <w:t>).</w:t>
      </w:r>
    </w:p>
    <w:p w14:paraId="0FCC3B13" w14:textId="77777777" w:rsidR="001B3A2F" w:rsidRDefault="001B3A2F"/>
    <w:p w14:paraId="2902F802" w14:textId="77777777" w:rsidR="001B3A2F" w:rsidRDefault="001B3A2F">
      <w:pPr>
        <w:pStyle w:val="Heading2"/>
        <w:tabs>
          <w:tab w:val="left" w:pos="1134"/>
        </w:tabs>
        <w:ind w:left="1134" w:hanging="1134"/>
        <w:rPr>
          <w:rFonts w:ascii="Arial" w:hAnsi="Arial"/>
          <w:b w:val="0"/>
        </w:rPr>
      </w:pPr>
      <w:bookmarkStart w:id="68" w:name="_Toc66041174"/>
      <w:bookmarkStart w:id="69" w:name="_Hlk63510451"/>
      <w:r>
        <w:rPr>
          <w:rFonts w:ascii="Arial" w:hAnsi="Arial"/>
        </w:rPr>
        <w:t>II. 13</w:t>
      </w:r>
      <w:r>
        <w:rPr>
          <w:rFonts w:ascii="Arial" w:hAnsi="Arial"/>
        </w:rPr>
        <w:tab/>
        <w:t>LOCATION OF OFFICIAL NOTICE BOARD</w:t>
      </w:r>
      <w:bookmarkEnd w:id="65"/>
      <w:r>
        <w:rPr>
          <w:rFonts w:ascii="Arial" w:hAnsi="Arial"/>
          <w:b w:val="0"/>
        </w:rPr>
        <w:t xml:space="preserve"> (5.10)</w:t>
      </w:r>
      <w:bookmarkEnd w:id="66"/>
      <w:bookmarkEnd w:id="68"/>
    </w:p>
    <w:p w14:paraId="4CC0EBF4" w14:textId="4290261D" w:rsidR="001B3A2F" w:rsidRPr="00F036F5" w:rsidRDefault="009042BF" w:rsidP="003C0926">
      <w:pPr>
        <w:tabs>
          <w:tab w:val="left" w:pos="1134"/>
        </w:tabs>
        <w:spacing w:before="120"/>
        <w:ind w:left="1134"/>
        <w:rPr>
          <w:rFonts w:ascii="Arial" w:hAnsi="Arial"/>
          <w:sz w:val="20"/>
        </w:rPr>
      </w:pPr>
      <w:r w:rsidRPr="00F036F5">
        <w:rPr>
          <w:rFonts w:ascii="Arial" w:hAnsi="Arial"/>
          <w:sz w:val="20"/>
        </w:rPr>
        <w:t xml:space="preserve">If possible, an on-line Official Notice Board (ONB) </w:t>
      </w:r>
      <w:r w:rsidR="008F6AA3">
        <w:rPr>
          <w:rFonts w:ascii="Arial" w:hAnsi="Arial"/>
          <w:sz w:val="20"/>
        </w:rPr>
        <w:t>will be</w:t>
      </w:r>
      <w:r w:rsidRPr="00F036F5">
        <w:rPr>
          <w:rFonts w:ascii="Arial" w:hAnsi="Arial"/>
          <w:sz w:val="20"/>
        </w:rPr>
        <w:t xml:space="preserve"> used, it will be at Watchmefly.net, Electronic notifications of postings to the ONB may be made using messaging system such as e-mail</w:t>
      </w:r>
      <w:r w:rsidR="008A16C6">
        <w:rPr>
          <w:rFonts w:ascii="Arial" w:hAnsi="Arial"/>
          <w:sz w:val="20"/>
        </w:rPr>
        <w:t>, SMS</w:t>
      </w:r>
      <w:r w:rsidRPr="00F036F5">
        <w:rPr>
          <w:rFonts w:ascii="Arial" w:hAnsi="Arial"/>
          <w:sz w:val="20"/>
        </w:rPr>
        <w:t xml:space="preserve"> or WhatsApp. The fallback paper Official Notice Board will be located at the Competition Centre</w:t>
      </w:r>
      <w:r w:rsidR="00F31920">
        <w:rPr>
          <w:rFonts w:ascii="Arial" w:hAnsi="Arial"/>
          <w:sz w:val="20"/>
        </w:rPr>
        <w:t xml:space="preserve"> if the online system does not work</w:t>
      </w:r>
      <w:r w:rsidRPr="00F036F5">
        <w:rPr>
          <w:rFonts w:ascii="Arial" w:hAnsi="Arial"/>
          <w:sz w:val="20"/>
        </w:rPr>
        <w:t>.</w:t>
      </w:r>
      <w:r w:rsidR="000165F8" w:rsidRPr="009042BF">
        <w:rPr>
          <w:rFonts w:ascii="Arial" w:hAnsi="Arial"/>
          <w:sz w:val="20"/>
        </w:rPr>
        <w:br/>
      </w:r>
    </w:p>
    <w:p w14:paraId="2028D35F" w14:textId="77777777" w:rsidR="001B3A2F" w:rsidRDefault="001B3A2F">
      <w:pPr>
        <w:pStyle w:val="Heading2"/>
        <w:tabs>
          <w:tab w:val="left" w:pos="1134"/>
        </w:tabs>
        <w:ind w:left="1134" w:hanging="1134"/>
        <w:rPr>
          <w:rFonts w:ascii="Arial" w:hAnsi="Arial"/>
          <w:b w:val="0"/>
        </w:rPr>
      </w:pPr>
      <w:bookmarkStart w:id="70" w:name="_Toc471725146"/>
      <w:bookmarkStart w:id="71" w:name="_Toc35424898"/>
      <w:bookmarkStart w:id="72" w:name="_Toc66041175"/>
      <w:r>
        <w:rPr>
          <w:rFonts w:ascii="Arial" w:hAnsi="Arial"/>
        </w:rPr>
        <w:lastRenderedPageBreak/>
        <w:t>II. 14</w:t>
      </w:r>
      <w:r>
        <w:rPr>
          <w:rFonts w:ascii="Arial" w:hAnsi="Arial"/>
        </w:rPr>
        <w:tab/>
        <w:t>COMMUNICATION TIMES</w:t>
      </w:r>
      <w:bookmarkEnd w:id="70"/>
      <w:r>
        <w:rPr>
          <w:rFonts w:ascii="Arial" w:hAnsi="Arial"/>
          <w:b w:val="0"/>
        </w:rPr>
        <w:t xml:space="preserve"> (5.3)</w:t>
      </w:r>
      <w:bookmarkEnd w:id="71"/>
      <w:bookmarkEnd w:id="72"/>
    </w:p>
    <w:p w14:paraId="5941B448" w14:textId="016C191C" w:rsidR="001B3A2F" w:rsidRPr="00275198" w:rsidRDefault="009042BF">
      <w:pPr>
        <w:tabs>
          <w:tab w:val="left" w:pos="1134"/>
        </w:tabs>
        <w:spacing w:before="120"/>
        <w:ind w:left="1134"/>
        <w:rPr>
          <w:rFonts w:ascii="Arial" w:hAnsi="Arial"/>
          <w:sz w:val="20"/>
        </w:rPr>
      </w:pPr>
      <w:r w:rsidRPr="009042BF">
        <w:rPr>
          <w:rFonts w:ascii="Arial" w:hAnsi="Arial"/>
          <w:sz w:val="20"/>
        </w:rPr>
        <w:t>Replies to general inquiries or notification of replies to complaints will be posted immediately as available on the ONB. An electronic notification may be made using a messaging system.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Heading2"/>
        <w:tabs>
          <w:tab w:val="left" w:pos="1134"/>
        </w:tabs>
        <w:ind w:left="1134" w:hanging="1134"/>
        <w:rPr>
          <w:rFonts w:ascii="Arial" w:hAnsi="Arial"/>
          <w:b w:val="0"/>
        </w:rPr>
      </w:pPr>
      <w:bookmarkStart w:id="73" w:name="_Toc471725147"/>
      <w:bookmarkStart w:id="74" w:name="_Toc35424899"/>
      <w:bookmarkStart w:id="75" w:name="_Toc66041176"/>
      <w:r>
        <w:rPr>
          <w:rFonts w:ascii="Arial" w:hAnsi="Arial"/>
        </w:rPr>
        <w:t>II. 15</w:t>
      </w:r>
      <w:r>
        <w:rPr>
          <w:rFonts w:ascii="Arial" w:hAnsi="Arial"/>
        </w:rPr>
        <w:tab/>
        <w:t>PUBLICATION TIMES ON THE LAST FLYING DAY</w:t>
      </w:r>
      <w:bookmarkEnd w:id="73"/>
      <w:r>
        <w:rPr>
          <w:rFonts w:ascii="Arial" w:hAnsi="Arial"/>
          <w:b w:val="0"/>
        </w:rPr>
        <w:t xml:space="preserve"> (5.6.3)</w:t>
      </w:r>
      <w:bookmarkEnd w:id="74"/>
      <w:bookmarkEnd w:id="75"/>
    </w:p>
    <w:p w14:paraId="2A8055D3" w14:textId="4AE12568"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w:t>
      </w:r>
      <w:r w:rsidR="008F6AA3">
        <w:rPr>
          <w:rFonts w:ascii="Arial" w:hAnsi="Arial"/>
          <w:sz w:val="20"/>
        </w:rPr>
        <w:t>SMS</w:t>
      </w:r>
      <w:r w:rsidR="008F6AA3" w:rsidRPr="00F036F5">
        <w:rPr>
          <w:rFonts w:ascii="Arial" w:hAnsi="Arial"/>
          <w:sz w:val="20"/>
        </w:rPr>
        <w:t xml:space="preserve"> or WhatsApp</w:t>
      </w:r>
      <w:r w:rsidR="008F6AA3">
        <w:rPr>
          <w:rFonts w:ascii="Arial" w:hAnsi="Arial"/>
          <w:sz w:val="20"/>
        </w:rPr>
        <w:t xml:space="preserve"> </w:t>
      </w:r>
      <w:r w:rsidR="0079124F" w:rsidRPr="00077A6D">
        <w:rPr>
          <w:rFonts w:ascii="Arial" w:hAnsi="Arial"/>
          <w:sz w:val="20"/>
        </w:rPr>
        <w:t xml:space="preserve">messaging system. </w:t>
      </w:r>
    </w:p>
    <w:bookmarkEnd w:id="69"/>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Heading2"/>
        <w:tabs>
          <w:tab w:val="left" w:pos="1134"/>
        </w:tabs>
        <w:ind w:left="1134" w:hanging="1134"/>
        <w:rPr>
          <w:rFonts w:ascii="Arial" w:hAnsi="Arial"/>
        </w:rPr>
      </w:pPr>
      <w:bookmarkStart w:id="76" w:name="_Toc35424900"/>
      <w:bookmarkStart w:id="77" w:name="_Toc66041177"/>
      <w:r>
        <w:rPr>
          <w:rFonts w:ascii="Arial" w:hAnsi="Arial"/>
        </w:rPr>
        <w:t>II. 16</w:t>
      </w:r>
      <w:r>
        <w:rPr>
          <w:rFonts w:ascii="Arial" w:hAnsi="Arial"/>
        </w:rPr>
        <w:tab/>
        <w:t xml:space="preserve">FLIGHT CREW </w:t>
      </w:r>
      <w:r>
        <w:rPr>
          <w:rFonts w:ascii="Arial" w:hAnsi="Arial"/>
          <w:b w:val="0"/>
        </w:rPr>
        <w:t>(2.2.2)</w:t>
      </w:r>
      <w:bookmarkEnd w:id="76"/>
      <w:bookmarkEnd w:id="77"/>
    </w:p>
    <w:p w14:paraId="380AD359" w14:textId="067E99C4" w:rsidR="001B3A2F" w:rsidRPr="00F036F5" w:rsidRDefault="009042BF">
      <w:pPr>
        <w:spacing w:before="120"/>
        <w:ind w:left="1134"/>
        <w:rPr>
          <w:rFonts w:ascii="Arial" w:hAnsi="Arial"/>
          <w:iCs/>
          <w:sz w:val="20"/>
        </w:rPr>
      </w:pPr>
      <w:r w:rsidRPr="00F036F5">
        <w:rPr>
          <w:rFonts w:ascii="Arial" w:hAnsi="Arial"/>
          <w:iCs/>
          <w:sz w:val="20"/>
        </w:rPr>
        <w:t>Not applied.</w:t>
      </w:r>
    </w:p>
    <w:p w14:paraId="125AC019" w14:textId="77777777" w:rsidR="001B3A2F" w:rsidRDefault="001B3A2F">
      <w:pPr>
        <w:ind w:left="1134"/>
        <w:rPr>
          <w:rFonts w:ascii="Arial" w:hAnsi="Arial"/>
          <w:i/>
          <w:sz w:val="20"/>
        </w:rPr>
      </w:pPr>
    </w:p>
    <w:p w14:paraId="3E882C7D" w14:textId="68137934" w:rsidR="001B3A2F" w:rsidRDefault="001B3A2F">
      <w:pPr>
        <w:pStyle w:val="Heading2"/>
        <w:tabs>
          <w:tab w:val="left" w:pos="1134"/>
        </w:tabs>
        <w:ind w:left="1134" w:hanging="1134"/>
        <w:rPr>
          <w:rFonts w:ascii="Arial" w:hAnsi="Arial"/>
          <w:b w:val="0"/>
        </w:rPr>
      </w:pPr>
      <w:bookmarkStart w:id="78" w:name="_Toc35424901"/>
      <w:bookmarkStart w:id="79" w:name="_Toc66041178"/>
      <w:r>
        <w:rPr>
          <w:rFonts w:ascii="Arial" w:hAnsi="Arial"/>
        </w:rPr>
        <w:t>II. 17</w:t>
      </w:r>
      <w:r>
        <w:rPr>
          <w:rFonts w:ascii="Arial" w:hAnsi="Arial"/>
        </w:rPr>
        <w:tab/>
        <w:t>DETAILS FOR THE USE OF GPS LOGGERS</w:t>
      </w:r>
      <w:r>
        <w:rPr>
          <w:rFonts w:ascii="Arial" w:hAnsi="Arial"/>
          <w:b w:val="0"/>
        </w:rPr>
        <w:t xml:space="preserve"> (6)</w:t>
      </w:r>
      <w:bookmarkEnd w:id="78"/>
      <w:bookmarkEnd w:id="79"/>
    </w:p>
    <w:p w14:paraId="0D1257EE"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a) Logger:</w:t>
      </w:r>
    </w:p>
    <w:p w14:paraId="13C400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p>
    <w:p w14:paraId="615CD368" w14:textId="0A2158C1" w:rsidR="00864085" w:rsidRPr="00F036F5" w:rsidRDefault="009A52A5" w:rsidP="009A52A5">
      <w:pPr>
        <w:tabs>
          <w:tab w:val="left" w:pos="1134"/>
        </w:tabs>
        <w:spacing w:before="120"/>
        <w:ind w:left="1134"/>
        <w:rPr>
          <w:rFonts w:ascii="Arial" w:hAnsi="Arial"/>
          <w:b/>
          <w:bCs/>
        </w:rPr>
      </w:pPr>
      <w:r w:rsidRPr="009A52A5">
        <w:rPr>
          <w:rFonts w:ascii="Arial" w:hAnsi="Arial"/>
          <w:bCs/>
          <w:sz w:val="20"/>
        </w:rPr>
        <w:t>Each competitor must bring his own Balloon Live sensor. Recording devices and sensors</w:t>
      </w:r>
      <w:r>
        <w:rPr>
          <w:rFonts w:ascii="Arial" w:hAnsi="Arial"/>
          <w:bCs/>
          <w:sz w:val="20"/>
        </w:rPr>
        <w:t xml:space="preserve"> </w:t>
      </w:r>
      <w:r w:rsidRPr="009A52A5">
        <w:rPr>
          <w:rFonts w:ascii="Arial" w:hAnsi="Arial"/>
          <w:bCs/>
          <w:sz w:val="20"/>
        </w:rPr>
        <w:t xml:space="preserve">are not provided by the organiser. The sensor is available for purchase from </w:t>
      </w:r>
      <w:proofErr w:type="spellStart"/>
      <w:r w:rsidRPr="009A52A5">
        <w:rPr>
          <w:rFonts w:ascii="Arial" w:hAnsi="Arial"/>
          <w:bCs/>
          <w:sz w:val="20"/>
        </w:rPr>
        <w:t>Flytec</w:t>
      </w:r>
      <w:proofErr w:type="spellEnd"/>
      <w:r>
        <w:rPr>
          <w:rFonts w:ascii="Arial" w:hAnsi="Arial"/>
          <w:bCs/>
          <w:sz w:val="20"/>
        </w:rPr>
        <w:t xml:space="preserve"> </w:t>
      </w:r>
      <w:r w:rsidRPr="009A52A5">
        <w:rPr>
          <w:rFonts w:ascii="Arial" w:hAnsi="Arial"/>
          <w:bCs/>
          <w:sz w:val="20"/>
        </w:rPr>
        <w:t>Balloon. Details and instructions can be found on balloonlive.org</w:t>
      </w:r>
    </w:p>
    <w:p w14:paraId="412735F1"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b) Change the operation mode:</w:t>
      </w:r>
    </w:p>
    <w:p w14:paraId="40768EA8" w14:textId="77777777" w:rsidR="009A52A5" w:rsidRPr="009A52A5" w:rsidRDefault="009A52A5" w:rsidP="009A52A5">
      <w:pPr>
        <w:tabs>
          <w:tab w:val="left" w:pos="1134"/>
        </w:tabs>
        <w:spacing w:before="120"/>
        <w:ind w:left="1134"/>
        <w:rPr>
          <w:rFonts w:ascii="Arial" w:hAnsi="Arial"/>
          <w:bCs/>
          <w:sz w:val="20"/>
        </w:rPr>
      </w:pPr>
      <w:r w:rsidRPr="009A52A5">
        <w:rPr>
          <w:rFonts w:ascii="Arial" w:hAnsi="Arial"/>
          <w:bCs/>
          <w:sz w:val="20"/>
        </w:rPr>
        <w:t xml:space="preserve">Start the app “Balloon Live” and log in with your </w:t>
      </w:r>
      <w:proofErr w:type="spellStart"/>
      <w:r w:rsidRPr="009A52A5">
        <w:rPr>
          <w:rFonts w:ascii="Arial" w:hAnsi="Arial"/>
          <w:bCs/>
          <w:sz w:val="20"/>
        </w:rPr>
        <w:t>Watchmefly</w:t>
      </w:r>
      <w:proofErr w:type="spellEnd"/>
      <w:r w:rsidRPr="009A52A5">
        <w:rPr>
          <w:rFonts w:ascii="Arial" w:hAnsi="Arial"/>
          <w:bCs/>
          <w:sz w:val="20"/>
        </w:rPr>
        <w:t xml:space="preserve"> credentials using the user</w:t>
      </w:r>
    </w:p>
    <w:p w14:paraId="78A88F66" w14:textId="77777777" w:rsidR="009A52A5" w:rsidRDefault="009A52A5" w:rsidP="009A52A5">
      <w:pPr>
        <w:tabs>
          <w:tab w:val="left" w:pos="1134"/>
        </w:tabs>
        <w:spacing w:before="120"/>
        <w:ind w:left="1134"/>
        <w:rPr>
          <w:rFonts w:ascii="Arial" w:hAnsi="Arial"/>
          <w:bCs/>
          <w:sz w:val="20"/>
        </w:rPr>
      </w:pPr>
      <w:r w:rsidRPr="009A52A5">
        <w:rPr>
          <w:rFonts w:ascii="Arial" w:hAnsi="Arial"/>
          <w:bCs/>
          <w:sz w:val="20"/>
        </w:rPr>
        <w:t>menu at the top right.</w:t>
      </w:r>
    </w:p>
    <w:p w14:paraId="63D29902" w14:textId="38AA4F14" w:rsidR="00864085" w:rsidRPr="00F036F5" w:rsidRDefault="00864085" w:rsidP="009A52A5">
      <w:pPr>
        <w:tabs>
          <w:tab w:val="left" w:pos="1134"/>
        </w:tabs>
        <w:spacing w:before="120"/>
        <w:ind w:left="1134"/>
        <w:rPr>
          <w:rFonts w:ascii="Arial" w:hAnsi="Arial"/>
          <w:b/>
          <w:bCs/>
        </w:rPr>
      </w:pPr>
      <w:r w:rsidRPr="00F036F5">
        <w:rPr>
          <w:rFonts w:ascii="Arial" w:hAnsi="Arial"/>
          <w:bCs/>
          <w:sz w:val="20"/>
        </w:rPr>
        <w:t>Select Application Mode</w:t>
      </w:r>
    </w:p>
    <w:p w14:paraId="2144D977" w14:textId="77777777" w:rsidR="00864085" w:rsidRPr="009A52A5" w:rsidRDefault="00864085" w:rsidP="00F036F5">
      <w:pPr>
        <w:tabs>
          <w:tab w:val="left" w:pos="1134"/>
        </w:tabs>
        <w:spacing w:before="120"/>
        <w:ind w:left="1134"/>
        <w:rPr>
          <w:rFonts w:ascii="Arial" w:hAnsi="Arial"/>
          <w:b/>
        </w:rPr>
      </w:pPr>
      <w:r w:rsidRPr="009A52A5">
        <w:rPr>
          <w:rFonts w:ascii="Arial" w:hAnsi="Arial"/>
          <w:b/>
          <w:sz w:val="20"/>
        </w:rPr>
        <w:t>Training mode</w:t>
      </w:r>
    </w:p>
    <w:p w14:paraId="695767BF"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test the app in training flights, the mode “TRAINING” must be used to familiarise with the use of the app. In this mode, no competition data (tracks, declarations and marker drops) is stored.</w:t>
      </w:r>
    </w:p>
    <w:p w14:paraId="5933E9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Pull down the red label to start a new flight.</w:t>
      </w:r>
    </w:p>
    <w:p w14:paraId="37822E56" w14:textId="77777777" w:rsidR="00864085" w:rsidRPr="009A52A5" w:rsidRDefault="00864085" w:rsidP="00F036F5">
      <w:pPr>
        <w:tabs>
          <w:tab w:val="left" w:pos="1134"/>
        </w:tabs>
        <w:spacing w:before="120"/>
        <w:ind w:left="1134"/>
        <w:rPr>
          <w:rFonts w:ascii="Arial" w:hAnsi="Arial"/>
          <w:b/>
        </w:rPr>
      </w:pPr>
      <w:r w:rsidRPr="009A52A5">
        <w:rPr>
          <w:rFonts w:ascii="Arial" w:hAnsi="Arial"/>
          <w:b/>
          <w:sz w:val="20"/>
        </w:rPr>
        <w:t>Competition Mode</w:t>
      </w:r>
    </w:p>
    <w:p w14:paraId="1838734F" w14:textId="10CD8631" w:rsidR="00864085" w:rsidRPr="00F036F5" w:rsidRDefault="009A52A5" w:rsidP="009A52A5">
      <w:pPr>
        <w:tabs>
          <w:tab w:val="left" w:pos="1134"/>
        </w:tabs>
        <w:spacing w:before="120"/>
        <w:ind w:left="1134"/>
        <w:rPr>
          <w:rFonts w:ascii="Arial" w:hAnsi="Arial"/>
          <w:b/>
          <w:bCs/>
        </w:rPr>
      </w:pPr>
      <w:r w:rsidRPr="009A52A5">
        <w:rPr>
          <w:rFonts w:ascii="Arial" w:hAnsi="Arial"/>
          <w:bCs/>
          <w:sz w:val="20"/>
        </w:rPr>
        <w:t>To enter competition mode, select the appropriate competition from the available</w:t>
      </w:r>
      <w:r>
        <w:rPr>
          <w:rFonts w:ascii="Arial" w:hAnsi="Arial"/>
          <w:bCs/>
          <w:sz w:val="20"/>
        </w:rPr>
        <w:t xml:space="preserve"> </w:t>
      </w:r>
      <w:r w:rsidRPr="009A52A5">
        <w:rPr>
          <w:rFonts w:ascii="Arial" w:hAnsi="Arial"/>
          <w:bCs/>
          <w:sz w:val="20"/>
        </w:rPr>
        <w:t>competitions</w:t>
      </w:r>
      <w:r>
        <w:rPr>
          <w:rFonts w:ascii="Arial" w:hAnsi="Arial"/>
          <w:bCs/>
          <w:sz w:val="20"/>
        </w:rPr>
        <w:t xml:space="preserve"> on</w:t>
      </w:r>
      <w:r w:rsidRPr="009A52A5">
        <w:rPr>
          <w:rFonts w:ascii="Arial" w:hAnsi="Arial"/>
          <w:bCs/>
          <w:sz w:val="20"/>
        </w:rPr>
        <w:t xml:space="preserve"> the user menu</w:t>
      </w:r>
      <w:r>
        <w:rPr>
          <w:rFonts w:ascii="Arial" w:hAnsi="Arial"/>
          <w:bCs/>
          <w:sz w:val="20"/>
        </w:rPr>
        <w:t xml:space="preserve">. </w:t>
      </w:r>
      <w:r w:rsidR="00864085" w:rsidRPr="00F036F5">
        <w:rPr>
          <w:rFonts w:ascii="Arial" w:hAnsi="Arial"/>
          <w:bCs/>
          <w:sz w:val="20"/>
        </w:rP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p>
    <w:p w14:paraId="48AC5DE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connection of a Balloon Live sensor is mandatory for all flights. Please make sure the sensor is connected using </w:t>
      </w:r>
      <w:proofErr w:type="spellStart"/>
      <w:r w:rsidRPr="00F036F5">
        <w:rPr>
          <w:rFonts w:ascii="Arial" w:hAnsi="Arial"/>
          <w:bCs/>
          <w:sz w:val="20"/>
        </w:rPr>
        <w:t>bluetooth</w:t>
      </w:r>
      <w:proofErr w:type="spellEnd"/>
      <w:r w:rsidRPr="00F036F5">
        <w:rPr>
          <w:rFonts w:ascii="Arial" w:hAnsi="Arial"/>
          <w:bCs/>
          <w:sz w:val="20"/>
        </w:rPr>
        <w:t xml:space="preserve"> before entering competition mode.</w:t>
      </w:r>
    </w:p>
    <w:p w14:paraId="179BA709" w14:textId="167BAEC2"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start the flight</w:t>
      </w:r>
      <w:r w:rsidR="009A52A5">
        <w:rPr>
          <w:rFonts w:ascii="Arial" w:hAnsi="Arial"/>
          <w:bCs/>
          <w:sz w:val="20"/>
        </w:rPr>
        <w:t xml:space="preserve"> (recording)</w:t>
      </w:r>
      <w:r w:rsidRPr="00F036F5">
        <w:rPr>
          <w:rFonts w:ascii="Arial" w:hAnsi="Arial"/>
          <w:bCs/>
          <w:sz w:val="20"/>
        </w:rPr>
        <w:t>, the latest flight data must also be loaded from the server. This flight data is valid for 5 hours only. Therefore, it is recommended to be online within the last 5 hours before the start of the recording, or just before start, to load the flight data.</w:t>
      </w:r>
    </w:p>
    <w:p w14:paraId="4963D39E" w14:textId="75F0448A" w:rsidR="00864085" w:rsidRPr="00F036F5" w:rsidRDefault="009A52A5" w:rsidP="009A52A5">
      <w:pPr>
        <w:tabs>
          <w:tab w:val="left" w:pos="1134"/>
        </w:tabs>
        <w:spacing w:before="120"/>
        <w:ind w:left="1134"/>
        <w:rPr>
          <w:rFonts w:ascii="Arial" w:hAnsi="Arial"/>
          <w:b/>
          <w:bCs/>
        </w:rPr>
      </w:pPr>
      <w:r w:rsidRPr="009A52A5">
        <w:rPr>
          <w:rFonts w:ascii="Arial" w:hAnsi="Arial"/>
          <w:bCs/>
          <w:sz w:val="20"/>
        </w:rPr>
        <w:t>Tap the red button at the bottom of the screen to start a new flight recording and</w:t>
      </w:r>
      <w:r>
        <w:rPr>
          <w:rFonts w:ascii="Arial" w:hAnsi="Arial"/>
          <w:bCs/>
          <w:sz w:val="20"/>
        </w:rPr>
        <w:t xml:space="preserve"> </w:t>
      </w:r>
      <w:r w:rsidRPr="009A52A5">
        <w:rPr>
          <w:rFonts w:ascii="Arial" w:hAnsi="Arial"/>
          <w:bCs/>
          <w:sz w:val="20"/>
        </w:rPr>
        <w:t>transmit the track data to the server.</w:t>
      </w:r>
    </w:p>
    <w:p w14:paraId="15BA3BF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c) Preconfigured setup for this competition:</w:t>
      </w:r>
    </w:p>
    <w:p w14:paraId="249AB42B" w14:textId="5E0641F9" w:rsidR="00864085" w:rsidRPr="00BF15F0" w:rsidRDefault="00864085" w:rsidP="00F036F5">
      <w:pPr>
        <w:tabs>
          <w:tab w:val="left" w:pos="1134"/>
        </w:tabs>
        <w:spacing w:before="120"/>
        <w:ind w:left="1134"/>
        <w:rPr>
          <w:rFonts w:ascii="Arial" w:hAnsi="Arial"/>
          <w:b/>
          <w:bCs/>
          <w:lang w:val="es-ES"/>
        </w:rPr>
      </w:pPr>
      <w:r w:rsidRPr="00BF15F0">
        <w:rPr>
          <w:rFonts w:ascii="Arial" w:hAnsi="Arial"/>
          <w:bCs/>
          <w:sz w:val="20"/>
          <w:lang w:val="es-ES"/>
        </w:rPr>
        <w:t xml:space="preserve">Competition </w:t>
      </w:r>
      <w:proofErr w:type="spellStart"/>
      <w:r w:rsidRPr="00BF15F0">
        <w:rPr>
          <w:rFonts w:ascii="Arial" w:hAnsi="Arial"/>
          <w:bCs/>
          <w:sz w:val="20"/>
          <w:lang w:val="es-ES"/>
        </w:rPr>
        <w:t>name</w:t>
      </w:r>
      <w:proofErr w:type="spellEnd"/>
      <w:r w:rsidRPr="00BF15F0">
        <w:rPr>
          <w:rFonts w:ascii="Arial" w:hAnsi="Arial"/>
          <w:bCs/>
          <w:sz w:val="20"/>
          <w:lang w:val="es-ES"/>
        </w:rPr>
        <w:t xml:space="preserve">: </w:t>
      </w:r>
      <w:r w:rsidR="00F31920" w:rsidRPr="00BF15F0">
        <w:rPr>
          <w:rFonts w:ascii="Arial" w:hAnsi="Arial"/>
          <w:bCs/>
          <w:sz w:val="20"/>
          <w:lang w:val="es-ES"/>
        </w:rPr>
        <w:t>XXIII COPA de Su Majestad El REY de España de Aerostación</w:t>
      </w:r>
    </w:p>
    <w:p w14:paraId="5DFE95C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Logging interval (seconds): 1</w:t>
      </w:r>
    </w:p>
    <w:p w14:paraId="0AC41FE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UTC offset (seconds): 0</w:t>
      </w:r>
    </w:p>
    <w:p w14:paraId="21088E0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Allow multiple </w:t>
      </w:r>
      <w:proofErr w:type="gramStart"/>
      <w:r w:rsidRPr="00F036F5">
        <w:rPr>
          <w:rFonts w:ascii="Arial" w:hAnsi="Arial"/>
          <w:bCs/>
          <w:sz w:val="20"/>
        </w:rPr>
        <w:t>marker</w:t>
      </w:r>
      <w:proofErr w:type="gramEnd"/>
      <w:r w:rsidRPr="00F036F5">
        <w:rPr>
          <w:rFonts w:ascii="Arial" w:hAnsi="Arial"/>
          <w:bCs/>
          <w:sz w:val="20"/>
        </w:rPr>
        <w:t xml:space="preserve"> drops: </w:t>
      </w:r>
      <w:proofErr w:type="spellStart"/>
      <w:r w:rsidRPr="00F036F5">
        <w:rPr>
          <w:rFonts w:ascii="Arial" w:hAnsi="Arial"/>
          <w:bCs/>
          <w:sz w:val="20"/>
        </w:rPr>
        <w:t>deactive</w:t>
      </w:r>
      <w:proofErr w:type="spellEnd"/>
    </w:p>
    <w:p w14:paraId="603D635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lastRenderedPageBreak/>
        <w:t>Allow multiple goal declarations: active</w:t>
      </w:r>
    </w:p>
    <w:p w14:paraId="2E19787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Declaration format: 4/4</w:t>
      </w:r>
    </w:p>
    <w:p w14:paraId="222F6857" w14:textId="7BA31046"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Altitude mode: </w:t>
      </w:r>
      <w:r w:rsidR="003A5C61">
        <w:rPr>
          <w:rFonts w:ascii="Arial" w:hAnsi="Arial"/>
          <w:bCs/>
          <w:sz w:val="20"/>
        </w:rPr>
        <w:t>GPS</w:t>
      </w:r>
      <w:r w:rsidRPr="00F036F5">
        <w:rPr>
          <w:rFonts w:ascii="Arial" w:hAnsi="Arial"/>
          <w:bCs/>
          <w:sz w:val="20"/>
        </w:rPr>
        <w:t xml:space="preserve"> Feet</w:t>
      </w:r>
    </w:p>
    <w:p w14:paraId="0FC295CB" w14:textId="1CBF1E78"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Geodetic system: </w:t>
      </w:r>
      <w:r w:rsidR="00822DBF">
        <w:rPr>
          <w:rFonts w:ascii="Arial" w:hAnsi="Arial"/>
          <w:bCs/>
          <w:sz w:val="20"/>
        </w:rPr>
        <w:t>UTM WGS84</w:t>
      </w:r>
    </w:p>
    <w:p w14:paraId="36F94B7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Multiple recording devices may record the flight at the same time. The first started recording will be considered as the primary recording and will be used for scoring.</w:t>
      </w:r>
    </w:p>
    <w:p w14:paraId="14D0C8FC"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d) Handling by competitor:</w:t>
      </w:r>
    </w:p>
    <w:p w14:paraId="28BB1A3B" w14:textId="28D518D7" w:rsidR="00864085" w:rsidRDefault="00864085" w:rsidP="00F036F5">
      <w:pPr>
        <w:tabs>
          <w:tab w:val="left" w:pos="1134"/>
        </w:tabs>
        <w:spacing w:before="120"/>
        <w:ind w:left="1134"/>
        <w:rPr>
          <w:rFonts w:ascii="Arial" w:hAnsi="Arial"/>
          <w:bCs/>
          <w:sz w:val="20"/>
        </w:rPr>
      </w:pPr>
      <w:r w:rsidRPr="00F036F5">
        <w:rPr>
          <w:rFonts w:ascii="Arial" w:hAnsi="Arial"/>
          <w:bCs/>
          <w:sz w:val="20"/>
        </w:rPr>
        <w:t>• Throughout the event the competitor is responsible for storing, charging, handling as well as the proper functioning of the devices used (phone, tablet, sensor…).</w:t>
      </w:r>
    </w:p>
    <w:p w14:paraId="1226BDCF" w14:textId="22F40FCB" w:rsidR="00A62658" w:rsidRPr="00A62658" w:rsidRDefault="00A62658" w:rsidP="00F036F5">
      <w:pPr>
        <w:tabs>
          <w:tab w:val="left" w:pos="1134"/>
        </w:tabs>
        <w:spacing w:before="120"/>
        <w:ind w:left="1134"/>
        <w:rPr>
          <w:rFonts w:ascii="Arial" w:hAnsi="Arial"/>
          <w:bCs/>
          <w:sz w:val="20"/>
        </w:rPr>
      </w:pPr>
      <w:r w:rsidRPr="00F036F5">
        <w:rPr>
          <w:rFonts w:ascii="Arial" w:hAnsi="Arial"/>
          <w:bCs/>
          <w:sz w:val="20"/>
        </w:rPr>
        <w:t xml:space="preserve">• </w:t>
      </w:r>
      <w:r w:rsidRPr="00A62658">
        <w:rPr>
          <w:rFonts w:ascii="Arial" w:hAnsi="Arial"/>
          <w:bCs/>
          <w:sz w:val="20"/>
        </w:rPr>
        <w:t>The latest version of the Balloon Live app and sensor firmware must be used.</w:t>
      </w:r>
    </w:p>
    <w:p w14:paraId="2CEA0321"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The Balloon Live app must be started 5-10 min before the intended take-off to allow proper GPS initialization. The recording must also be started at the same time by pulling down the red label.</w:t>
      </w:r>
    </w:p>
    <w:p w14:paraId="2886DD9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The competitor is considered entering the competition flight according to the selected TDS with the start of the track recording and the </w:t>
      </w:r>
      <w:proofErr w:type="spellStart"/>
      <w:r w:rsidRPr="00F036F5">
        <w:rPr>
          <w:rFonts w:ascii="Arial" w:hAnsi="Arial"/>
          <w:bCs/>
          <w:sz w:val="20"/>
        </w:rPr>
        <w:t>take off</w:t>
      </w:r>
      <w:proofErr w:type="spellEnd"/>
      <w:r w:rsidRPr="00F036F5">
        <w:rPr>
          <w:rFonts w:ascii="Arial" w:hAnsi="Arial"/>
          <w:bCs/>
          <w:sz w:val="20"/>
        </w:rPr>
        <w:t>.</w:t>
      </w:r>
    </w:p>
    <w:p w14:paraId="58EF79BD" w14:textId="37228BCC" w:rsidR="00864085" w:rsidRDefault="00864085" w:rsidP="00F036F5">
      <w:pPr>
        <w:tabs>
          <w:tab w:val="left" w:pos="1134"/>
        </w:tabs>
        <w:spacing w:before="120"/>
        <w:ind w:left="1134"/>
        <w:rPr>
          <w:rFonts w:ascii="Arial" w:hAnsi="Arial"/>
          <w:bCs/>
          <w:sz w:val="20"/>
        </w:rPr>
      </w:pPr>
      <w:r w:rsidRPr="00F036F5">
        <w:rPr>
          <w:rFonts w:ascii="Arial" w:hAnsi="Arial"/>
          <w:bCs/>
          <w:sz w:val="20"/>
        </w:rPr>
        <w:t>• During flight the sensor must remain attached to the basket (uprights or basket edge) to ensure optimum GPS reception.</w:t>
      </w:r>
    </w:p>
    <w:p w14:paraId="4359D119" w14:textId="5EFE4E8F" w:rsidR="00A62658" w:rsidRPr="00A62658" w:rsidRDefault="00A62658" w:rsidP="00A62658">
      <w:pPr>
        <w:tabs>
          <w:tab w:val="left" w:pos="1134"/>
        </w:tabs>
        <w:spacing w:before="120"/>
        <w:ind w:left="1134"/>
        <w:rPr>
          <w:rFonts w:ascii="Arial" w:hAnsi="Arial"/>
          <w:bCs/>
          <w:sz w:val="20"/>
        </w:rPr>
      </w:pPr>
      <w:r w:rsidRPr="00F036F5">
        <w:rPr>
          <w:rFonts w:ascii="Arial" w:hAnsi="Arial"/>
          <w:bCs/>
          <w:sz w:val="20"/>
        </w:rPr>
        <w:t xml:space="preserve">• </w:t>
      </w:r>
      <w:r w:rsidRPr="00A62658">
        <w:rPr>
          <w:rFonts w:ascii="Arial" w:hAnsi="Arial"/>
          <w:bCs/>
          <w:sz w:val="20"/>
        </w:rPr>
        <w:t>The Balloon Live app must remain in the foreground on the recording device (phone, tablet) to avoid any recording interruption.</w:t>
      </w:r>
    </w:p>
    <w:p w14:paraId="761E34F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Declarations must be made in 4/4 format unless otherwise stated in the TDS.</w:t>
      </w:r>
    </w:p>
    <w:p w14:paraId="7FE35B8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Altitudes do not need to be declared unless otherwise stated in the TDS. Altitudes must be indicated with the minimum needed digits.</w:t>
      </w:r>
    </w:p>
    <w:p w14:paraId="503BE618" w14:textId="1B407970"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 </w:t>
      </w:r>
      <w:r w:rsidR="00A62658" w:rsidRPr="00A62658">
        <w:rPr>
          <w:rFonts w:ascii="Arial" w:hAnsi="Arial"/>
          <w:bCs/>
          <w:sz w:val="20"/>
        </w:rPr>
        <w:t>Goal declarations are registered at the time when the “DECLARE x” button is</w:t>
      </w:r>
      <w:r w:rsidR="00A62658">
        <w:rPr>
          <w:rFonts w:ascii="Arial" w:hAnsi="Arial"/>
          <w:bCs/>
          <w:sz w:val="20"/>
        </w:rPr>
        <w:t xml:space="preserve"> </w:t>
      </w:r>
      <w:r w:rsidR="00A62658" w:rsidRPr="00A62658">
        <w:rPr>
          <w:rFonts w:ascii="Arial" w:hAnsi="Arial"/>
          <w:bCs/>
          <w:sz w:val="20"/>
        </w:rPr>
        <w:t>pushed. (x is the number of the goal declaration slot)</w:t>
      </w:r>
      <w:r w:rsidRPr="00F036F5">
        <w:rPr>
          <w:rFonts w:ascii="Arial" w:hAnsi="Arial"/>
          <w:bCs/>
          <w:sz w:val="20"/>
        </w:rPr>
        <w:t>.</w:t>
      </w:r>
    </w:p>
    <w:p w14:paraId="24F717A3" w14:textId="35C2AB71"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 </w:t>
      </w:r>
      <w:r w:rsidR="00A62658" w:rsidRPr="00A62658">
        <w:rPr>
          <w:rFonts w:ascii="Arial" w:hAnsi="Arial"/>
          <w:bCs/>
          <w:sz w:val="20"/>
        </w:rPr>
        <w:t>Electronic marker drops are registered at the time when the “DROP x” button is</w:t>
      </w:r>
      <w:r w:rsidR="00A62658">
        <w:rPr>
          <w:rFonts w:ascii="Arial" w:hAnsi="Arial"/>
          <w:bCs/>
          <w:sz w:val="20"/>
        </w:rPr>
        <w:t xml:space="preserve"> </w:t>
      </w:r>
      <w:r w:rsidR="00A62658" w:rsidRPr="00A62658">
        <w:rPr>
          <w:rFonts w:ascii="Arial" w:hAnsi="Arial"/>
          <w:bCs/>
          <w:sz w:val="20"/>
        </w:rPr>
        <w:t>pushed. (x is the number of the marker)</w:t>
      </w:r>
      <w:r w:rsidRPr="00F036F5">
        <w:rPr>
          <w:rFonts w:ascii="Arial" w:hAnsi="Arial"/>
          <w:bCs/>
          <w:sz w:val="20"/>
        </w:rPr>
        <w:t>.</w:t>
      </w:r>
    </w:p>
    <w:p w14:paraId="365297CA" w14:textId="597475E3"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 </w:t>
      </w:r>
      <w:r w:rsidR="00A62658" w:rsidRPr="00A62658">
        <w:rPr>
          <w:rFonts w:ascii="Arial" w:hAnsi="Arial"/>
          <w:bCs/>
          <w:sz w:val="20"/>
        </w:rPr>
        <w:t>5-10 minutes after landing track recording must be stopped in the action menu at</w:t>
      </w:r>
      <w:r w:rsidR="00A62658">
        <w:rPr>
          <w:rFonts w:ascii="Arial" w:hAnsi="Arial"/>
          <w:bCs/>
          <w:sz w:val="20"/>
        </w:rPr>
        <w:t xml:space="preserve"> </w:t>
      </w:r>
      <w:r w:rsidR="00A62658" w:rsidRPr="00A62658">
        <w:rPr>
          <w:rFonts w:ascii="Arial" w:hAnsi="Arial"/>
          <w:bCs/>
          <w:sz w:val="20"/>
        </w:rPr>
        <w:t xml:space="preserve">the top right in the Balloon Live </w:t>
      </w:r>
      <w:proofErr w:type="gramStart"/>
      <w:r w:rsidR="00A62658" w:rsidRPr="00A62658">
        <w:rPr>
          <w:rFonts w:ascii="Arial" w:hAnsi="Arial"/>
          <w:bCs/>
          <w:sz w:val="20"/>
        </w:rPr>
        <w:t>app.</w:t>
      </w:r>
      <w:r w:rsidRPr="00F036F5">
        <w:rPr>
          <w:rFonts w:ascii="Arial" w:hAnsi="Arial"/>
          <w:bCs/>
          <w:sz w:val="20"/>
        </w:rPr>
        <w:t>.</w:t>
      </w:r>
      <w:proofErr w:type="gramEnd"/>
    </w:p>
    <w:p w14:paraId="1995F67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For the transfer of the data, please see under point f) below.</w:t>
      </w:r>
    </w:p>
    <w:p w14:paraId="291D74D9"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e) Scoring:</w:t>
      </w:r>
    </w:p>
    <w:p w14:paraId="6A186A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Unless otherwise stated in the TDS, an electronic mark is mandatory for each task where no valid mark has been achieved by physical marker.</w:t>
      </w:r>
    </w:p>
    <w:p w14:paraId="45AAFC93"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In case the same logger-goal is declared more than once the last valid declaration will be used.</w:t>
      </w:r>
    </w:p>
    <w:p w14:paraId="4BA875C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If an electronic mark is used more than once, the first mark will be used.</w:t>
      </w:r>
    </w:p>
    <w:p w14:paraId="18BB667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f) Track data:</w:t>
      </w:r>
    </w:p>
    <w:p w14:paraId="68564016" w14:textId="1D5BEDBC"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w:t>
      </w:r>
      <w:r w:rsidR="00A62658" w:rsidRPr="00A62658">
        <w:rPr>
          <w:rFonts w:ascii="Arial" w:hAnsi="Arial"/>
          <w:bCs/>
          <w:sz w:val="20"/>
        </w:rPr>
        <w:t>The upload icon at the top left will indicate if the automatic upload is in progress</w:t>
      </w:r>
      <w:r w:rsidR="009D17F2">
        <w:rPr>
          <w:rFonts w:ascii="Arial" w:hAnsi="Arial"/>
          <w:bCs/>
          <w:sz w:val="20"/>
        </w:rPr>
        <w:t xml:space="preserve"> by prefixing with a superscript A</w:t>
      </w:r>
      <w:r w:rsidR="00A62658" w:rsidRPr="00A62658">
        <w:rPr>
          <w:rFonts w:ascii="Arial" w:hAnsi="Arial"/>
          <w:bCs/>
          <w:sz w:val="20"/>
        </w:rPr>
        <w:t>. The</w:t>
      </w:r>
      <w:r w:rsidR="00A62658">
        <w:rPr>
          <w:rFonts w:ascii="Arial" w:hAnsi="Arial"/>
          <w:bCs/>
          <w:sz w:val="20"/>
        </w:rPr>
        <w:t xml:space="preserve"> </w:t>
      </w:r>
      <w:r w:rsidR="00A62658" w:rsidRPr="00A62658">
        <w:rPr>
          <w:rFonts w:ascii="Arial" w:hAnsi="Arial"/>
          <w:bCs/>
          <w:sz w:val="20"/>
        </w:rPr>
        <w:t>colo</w:t>
      </w:r>
      <w:r w:rsidR="00A62658">
        <w:rPr>
          <w:rFonts w:ascii="Arial" w:hAnsi="Arial"/>
          <w:bCs/>
          <w:sz w:val="20"/>
        </w:rPr>
        <w:t>u</w:t>
      </w:r>
      <w:r w:rsidR="00A62658" w:rsidRPr="00A62658">
        <w:rPr>
          <w:rFonts w:ascii="Arial" w:hAnsi="Arial"/>
          <w:bCs/>
          <w:sz w:val="20"/>
        </w:rPr>
        <w:t>r of the icon shows the number of remaining track points to upload: red = more than</w:t>
      </w:r>
      <w:r w:rsidR="00A62658">
        <w:rPr>
          <w:rFonts w:ascii="Arial" w:hAnsi="Arial"/>
          <w:bCs/>
          <w:sz w:val="20"/>
        </w:rPr>
        <w:t xml:space="preserve"> </w:t>
      </w:r>
      <w:r w:rsidR="00A62658" w:rsidRPr="00A62658">
        <w:rPr>
          <w:rFonts w:ascii="Arial" w:hAnsi="Arial"/>
          <w:bCs/>
          <w:sz w:val="20"/>
        </w:rPr>
        <w:t xml:space="preserve">100, yellow = between 30 and 100, white = less than 30. If the </w:t>
      </w:r>
      <w:r w:rsidR="009D17F2">
        <w:rPr>
          <w:rFonts w:ascii="Arial" w:hAnsi="Arial"/>
          <w:bCs/>
          <w:sz w:val="20"/>
        </w:rPr>
        <w:t>prefixed superscript A was previously present and has now disappeared,</w:t>
      </w:r>
      <w:r w:rsidR="00A62658" w:rsidRPr="00A62658">
        <w:rPr>
          <w:rFonts w:ascii="Arial" w:hAnsi="Arial"/>
          <w:bCs/>
          <w:sz w:val="20"/>
        </w:rPr>
        <w:t xml:space="preserve"> then</w:t>
      </w:r>
      <w:r w:rsidR="00A62658">
        <w:rPr>
          <w:rFonts w:ascii="Arial" w:hAnsi="Arial"/>
          <w:bCs/>
          <w:sz w:val="20"/>
        </w:rPr>
        <w:t xml:space="preserve"> </w:t>
      </w:r>
      <w:r w:rsidR="00A62658" w:rsidRPr="00A62658">
        <w:rPr>
          <w:rFonts w:ascii="Arial" w:hAnsi="Arial"/>
          <w:bCs/>
          <w:sz w:val="20"/>
        </w:rPr>
        <w:t>the upload is completed. Make sure all track points are sent before closing the app or</w:t>
      </w:r>
      <w:r w:rsidR="00A62658">
        <w:rPr>
          <w:rFonts w:ascii="Arial" w:hAnsi="Arial"/>
          <w:bCs/>
          <w:sz w:val="20"/>
        </w:rPr>
        <w:t xml:space="preserve"> </w:t>
      </w:r>
      <w:r w:rsidR="00A62658" w:rsidRPr="00A62658">
        <w:rPr>
          <w:rFonts w:ascii="Arial" w:hAnsi="Arial"/>
          <w:bCs/>
          <w:sz w:val="20"/>
        </w:rPr>
        <w:t>disconnecting the internet connection of the device</w:t>
      </w:r>
      <w:r w:rsidRPr="00F036F5">
        <w:rPr>
          <w:rFonts w:ascii="Arial" w:hAnsi="Arial"/>
          <w:bCs/>
          <w:sz w:val="20"/>
        </w:rPr>
        <w:t>.</w:t>
      </w:r>
    </w:p>
    <w:p w14:paraId="4FE584ED" w14:textId="48BA9ECC"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track must be transferred to the server latest </w:t>
      </w:r>
      <w:r w:rsidR="00443EDE">
        <w:rPr>
          <w:rFonts w:ascii="Arial" w:hAnsi="Arial"/>
          <w:bCs/>
          <w:sz w:val="20"/>
        </w:rPr>
        <w:t>5</w:t>
      </w:r>
      <w:r w:rsidRPr="00F036F5">
        <w:rPr>
          <w:rFonts w:ascii="Arial" w:hAnsi="Arial"/>
          <w:bCs/>
          <w:sz w:val="20"/>
        </w:rPr>
        <w:t xml:space="preserve"> hours after the flight has been started. For tracks that are transferred later, the competitor will be penalised by 10 competition points per minute (or part) late in the last task.</w:t>
      </w:r>
    </w:p>
    <w:p w14:paraId="3329586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lastRenderedPageBreak/>
        <w:t>The track data remains the property of the competitor but may be made available to the public for live tracking. In such case, explicit permission must be given by the competitor and the publication should have a minimum of 10 min delay.</w:t>
      </w:r>
    </w:p>
    <w:p w14:paraId="54306ABD"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g) Recommendations:</w:t>
      </w:r>
    </w:p>
    <w:p w14:paraId="607BA4E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Only use recording devices in online mode as the accuracy of the recording is increased and the data transferred immediately.</w:t>
      </w:r>
    </w:p>
    <w:p w14:paraId="027246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Use a </w:t>
      </w:r>
      <w:proofErr w:type="spellStart"/>
      <w:r w:rsidRPr="00F036F5">
        <w:rPr>
          <w:rFonts w:ascii="Arial" w:hAnsi="Arial"/>
          <w:bCs/>
          <w:sz w:val="20"/>
        </w:rPr>
        <w:t>powerbank</w:t>
      </w:r>
      <w:proofErr w:type="spellEnd"/>
      <w:r w:rsidRPr="00F036F5">
        <w:rPr>
          <w:rFonts w:ascii="Arial" w:hAnsi="Arial"/>
          <w:bCs/>
          <w:sz w:val="20"/>
        </w:rPr>
        <w:t xml:space="preserve"> to avoid problems with the battery capacity of your device.</w:t>
      </w:r>
    </w:p>
    <w:p w14:paraId="479C5D8F" w14:textId="25CB97B6" w:rsidR="00363B95" w:rsidRDefault="00864085" w:rsidP="00F036F5">
      <w:pPr>
        <w:tabs>
          <w:tab w:val="left" w:pos="1134"/>
        </w:tabs>
        <w:spacing w:before="120"/>
        <w:ind w:left="1134"/>
        <w:rPr>
          <w:rFonts w:ascii="Arial" w:hAnsi="Arial"/>
          <w:bCs/>
          <w:sz w:val="20"/>
        </w:rPr>
      </w:pPr>
      <w:r w:rsidRPr="00F036F5">
        <w:rPr>
          <w:rFonts w:ascii="Arial" w:hAnsi="Arial"/>
          <w:bCs/>
          <w:sz w:val="20"/>
        </w:rPr>
        <w:t>Failure to follow the instructions 'Details for the use of GPS Loggers' may be penalized without warning.</w:t>
      </w:r>
    </w:p>
    <w:p w14:paraId="03C9AF89" w14:textId="77777777" w:rsidR="00F3031E" w:rsidRDefault="009D17F2" w:rsidP="009D17F2">
      <w:pPr>
        <w:tabs>
          <w:tab w:val="left" w:pos="1134"/>
        </w:tabs>
        <w:spacing w:before="120"/>
        <w:ind w:left="1134"/>
        <w:rPr>
          <w:rFonts w:ascii="Arial" w:hAnsi="Arial"/>
          <w:bCs/>
          <w:sz w:val="20"/>
        </w:rPr>
      </w:pPr>
      <w:r w:rsidRPr="009D17F2">
        <w:rPr>
          <w:rFonts w:ascii="Arial" w:hAnsi="Arial"/>
          <w:bCs/>
          <w:sz w:val="20"/>
        </w:rPr>
        <w:t>Flight Report Forms must be completed on Watchmefly.net as quick as possible and maximum NINETY (90) minutes after the landing of that specific flight</w:t>
      </w:r>
      <w:r w:rsidR="00F3031E">
        <w:rPr>
          <w:rFonts w:ascii="Arial" w:hAnsi="Arial"/>
          <w:bCs/>
          <w:sz w:val="20"/>
        </w:rPr>
        <w:t>.</w:t>
      </w:r>
      <w:r w:rsidRPr="009D17F2">
        <w:rPr>
          <w:rFonts w:ascii="Arial" w:hAnsi="Arial"/>
          <w:bCs/>
          <w:sz w:val="20"/>
        </w:rPr>
        <w:t xml:space="preserve"> When there are problems during your retrieve, please contact the competition director and ask for an ‘extension of time’</w:t>
      </w:r>
    </w:p>
    <w:p w14:paraId="0E87D605" w14:textId="2BD4B6E2" w:rsidR="009D17F2" w:rsidRPr="00F036F5" w:rsidRDefault="009D17F2" w:rsidP="009D17F2">
      <w:pPr>
        <w:tabs>
          <w:tab w:val="left" w:pos="1134"/>
        </w:tabs>
        <w:spacing w:before="120"/>
        <w:ind w:left="1134"/>
        <w:rPr>
          <w:rFonts w:ascii="Arial" w:hAnsi="Arial"/>
          <w:bCs/>
          <w:sz w:val="20"/>
        </w:rPr>
      </w:pPr>
      <w:r w:rsidRPr="009D17F2">
        <w:rPr>
          <w:rFonts w:ascii="Arial" w:hAnsi="Arial"/>
          <w:bCs/>
          <w:sz w:val="20"/>
        </w:rPr>
        <w:t xml:space="preserve">If the </w:t>
      </w:r>
      <w:r w:rsidR="00F3031E" w:rsidRPr="009D17F2">
        <w:rPr>
          <w:rFonts w:ascii="Arial" w:hAnsi="Arial"/>
          <w:bCs/>
          <w:sz w:val="20"/>
        </w:rPr>
        <w:t xml:space="preserve">Flight Report Form </w:t>
      </w:r>
      <w:r w:rsidRPr="009D17F2">
        <w:rPr>
          <w:rFonts w:ascii="Arial" w:hAnsi="Arial"/>
          <w:bCs/>
          <w:sz w:val="20"/>
        </w:rPr>
        <w:t>is received too late without an extension of time you may be penalized up to 1000 points!</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Heading2"/>
        <w:tabs>
          <w:tab w:val="left" w:pos="1134"/>
        </w:tabs>
        <w:ind w:left="1134" w:hanging="1134"/>
        <w:rPr>
          <w:rFonts w:ascii="Arial" w:hAnsi="Arial"/>
        </w:rPr>
      </w:pPr>
      <w:bookmarkStart w:id="80" w:name="_Toc66041179"/>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80"/>
    </w:p>
    <w:p w14:paraId="0DBE04CB" w14:textId="36C74EF5" w:rsidR="001B3A2F" w:rsidRDefault="00267848">
      <w:pPr>
        <w:spacing w:before="120"/>
        <w:ind w:left="1134"/>
        <w:rPr>
          <w:rFonts w:ascii="Arial" w:hAnsi="Arial"/>
          <w:sz w:val="20"/>
        </w:rPr>
      </w:pPr>
      <w:r w:rsidRPr="00267848">
        <w:rPr>
          <w:rFonts w:ascii="Arial" w:hAnsi="Arial"/>
          <w:sz w:val="20"/>
        </w:rPr>
        <w:t>The hours between 22:00 – 06:</w:t>
      </w:r>
      <w:r w:rsidR="00822DBF">
        <w:rPr>
          <w:rFonts w:ascii="Arial" w:hAnsi="Arial"/>
          <w:sz w:val="20"/>
        </w:rPr>
        <w:t>0</w:t>
      </w:r>
      <w:r w:rsidRPr="00267848">
        <w:rPr>
          <w:rFonts w:ascii="Arial" w:hAnsi="Arial"/>
          <w:sz w:val="20"/>
        </w:rPr>
        <w:t>0 and 1</w:t>
      </w:r>
      <w:r w:rsidR="00822DBF">
        <w:rPr>
          <w:rFonts w:ascii="Arial" w:hAnsi="Arial"/>
          <w:sz w:val="20"/>
        </w:rPr>
        <w:t>2</w:t>
      </w:r>
      <w:r w:rsidRPr="00267848">
        <w:rPr>
          <w:rFonts w:ascii="Arial" w:hAnsi="Arial"/>
          <w:sz w:val="20"/>
        </w:rPr>
        <w:t>:00 – 16:</w:t>
      </w:r>
      <w:r w:rsidR="00822DBF">
        <w:rPr>
          <w:rFonts w:ascii="Arial" w:hAnsi="Arial"/>
          <w:sz w:val="20"/>
        </w:rPr>
        <w:t>0</w:t>
      </w:r>
      <w:r w:rsidRPr="00267848">
        <w:rPr>
          <w:rFonts w:ascii="Arial" w:hAnsi="Arial"/>
          <w:sz w:val="20"/>
        </w:rPr>
        <w:t>0 local time will be disregarded for the purpose of the time limits of complaints and protests</w:t>
      </w:r>
      <w:r w:rsidR="001B3A2F">
        <w:rPr>
          <w:rFonts w:ascii="Arial" w:hAnsi="Arial"/>
          <w:sz w:val="20"/>
        </w:rPr>
        <w:t xml:space="preserve">. </w:t>
      </w:r>
      <w:r w:rsidR="001B3A2F">
        <w:rPr>
          <w:rFonts w:ascii="Arial" w:hAnsi="Arial"/>
          <w:sz w:val="20"/>
        </w:rPr>
        <w:br/>
      </w:r>
    </w:p>
    <w:p w14:paraId="4DCA8BF4" w14:textId="77777777" w:rsidR="001B3A2F" w:rsidRDefault="001B3A2F">
      <w:pPr>
        <w:pStyle w:val="Heading2"/>
        <w:tabs>
          <w:tab w:val="left" w:pos="1134"/>
        </w:tabs>
        <w:ind w:left="1134" w:hanging="1134"/>
        <w:rPr>
          <w:rFonts w:ascii="Arial" w:hAnsi="Arial"/>
        </w:rPr>
      </w:pPr>
      <w:bookmarkStart w:id="81" w:name="_Toc66041180"/>
      <w:r>
        <w:rPr>
          <w:rFonts w:ascii="Arial" w:hAnsi="Arial"/>
        </w:rPr>
        <w:t>II. 19</w:t>
      </w:r>
      <w:r>
        <w:rPr>
          <w:rFonts w:ascii="Arial" w:hAnsi="Arial"/>
        </w:rPr>
        <w:tab/>
        <w:t xml:space="preserve">BALLOON SIZE </w:t>
      </w:r>
      <w:r>
        <w:rPr>
          <w:rFonts w:ascii="Arial" w:hAnsi="Arial"/>
          <w:b w:val="0"/>
          <w:bCs/>
        </w:rPr>
        <w:t>(3.3)</w:t>
      </w:r>
      <w:bookmarkEnd w:id="81"/>
    </w:p>
    <w:p w14:paraId="6E67EFEC" w14:textId="34A6E449" w:rsidR="001B3A2F" w:rsidRPr="00F036F5" w:rsidRDefault="00267848">
      <w:pPr>
        <w:spacing w:before="120"/>
        <w:ind w:left="1134"/>
        <w:rPr>
          <w:rFonts w:ascii="Arial" w:hAnsi="Arial"/>
          <w:iCs/>
          <w:sz w:val="20"/>
        </w:rPr>
      </w:pPr>
      <w:r w:rsidRPr="00F036F5">
        <w:rPr>
          <w:rFonts w:ascii="Arial" w:hAnsi="Arial"/>
          <w:iCs/>
          <w:sz w:val="18"/>
        </w:rPr>
        <w:t>No limits.</w:t>
      </w:r>
      <w:r w:rsidR="001B3A2F" w:rsidRPr="00F036F5">
        <w:rPr>
          <w:rFonts w:ascii="Arial" w:hAnsi="Arial"/>
          <w:iCs/>
          <w:sz w:val="18"/>
        </w:rPr>
        <w:br/>
      </w:r>
    </w:p>
    <w:p w14:paraId="54074F7D" w14:textId="2B0BDB61" w:rsidR="00B75CC6" w:rsidRDefault="001B3A2F" w:rsidP="00F036F5">
      <w:pPr>
        <w:pStyle w:val="Heading2"/>
        <w:tabs>
          <w:tab w:val="left" w:pos="1134"/>
        </w:tabs>
        <w:ind w:left="1134" w:hanging="1134"/>
        <w:rPr>
          <w:rFonts w:ascii="Arial" w:hAnsi="Arial"/>
        </w:rPr>
      </w:pPr>
      <w:bookmarkStart w:id="82" w:name="_Toc226471158"/>
      <w:bookmarkStart w:id="83" w:name="_Toc66041181"/>
      <w:r>
        <w:rPr>
          <w:rFonts w:ascii="Arial" w:hAnsi="Arial"/>
        </w:rPr>
        <w:t>II. 20</w:t>
      </w:r>
      <w:r>
        <w:rPr>
          <w:rFonts w:ascii="Arial" w:hAnsi="Arial"/>
        </w:rPr>
        <w:tab/>
      </w:r>
      <w:bookmarkEnd w:id="82"/>
      <w:bookmarkEnd w:id="83"/>
      <w:proofErr w:type="gramStart"/>
      <w:r w:rsidR="009A4ABD" w:rsidRPr="009A4ABD">
        <w:rPr>
          <w:rFonts w:ascii="Arial" w:hAnsi="Arial"/>
        </w:rPr>
        <w:t>NOMINATION</w:t>
      </w:r>
      <w:proofErr w:type="gramEnd"/>
      <w:r w:rsidR="009A4ABD" w:rsidRPr="009A4ABD">
        <w:rPr>
          <w:rFonts w:ascii="Arial" w:hAnsi="Arial"/>
        </w:rPr>
        <w:t xml:space="preserve"> OF BALLOON </w:t>
      </w:r>
    </w:p>
    <w:p w14:paraId="1F17564F" w14:textId="77777777" w:rsidR="009A4ABD" w:rsidRDefault="009A4ABD" w:rsidP="00B75CC6">
      <w:pPr>
        <w:spacing w:before="120"/>
        <w:ind w:left="1134"/>
        <w:rPr>
          <w:rFonts w:ascii="Arial" w:hAnsi="Arial"/>
          <w:iCs/>
          <w:sz w:val="20"/>
        </w:rPr>
      </w:pPr>
      <w:r w:rsidRPr="009A4ABD">
        <w:rPr>
          <w:rFonts w:ascii="Arial" w:hAnsi="Arial"/>
          <w:iCs/>
          <w:sz w:val="20"/>
        </w:rPr>
        <w:t>Each competitor shall nominate the balloon he is to fly during the Event. No change of balloon may be made after the start of the first task briefing unless agreed by an Event Director.</w:t>
      </w:r>
    </w:p>
    <w:p w14:paraId="6237400B" w14:textId="5D56E399" w:rsidR="001B3A2F" w:rsidRPr="009A4ABD" w:rsidRDefault="009A4ABD" w:rsidP="00B75CC6">
      <w:pPr>
        <w:spacing w:before="120"/>
        <w:ind w:left="1134"/>
        <w:rPr>
          <w:rFonts w:ascii="Arial" w:hAnsi="Arial"/>
          <w:sz w:val="20"/>
        </w:rPr>
      </w:pPr>
      <w:r w:rsidRPr="009A4ABD">
        <w:rPr>
          <w:rFonts w:ascii="Arial" w:hAnsi="Arial"/>
          <w:iCs/>
          <w:sz w:val="20"/>
        </w:rPr>
        <w:t xml:space="preserve">Rule 3.3 shall not apply to this event.  </w:t>
      </w:r>
      <w:r w:rsidR="00B75CC6" w:rsidRPr="009A4ABD">
        <w:rPr>
          <w:rFonts w:ascii="Arial" w:hAnsi="Arial"/>
          <w:iCs/>
          <w:sz w:val="20"/>
        </w:rPr>
        <w:br/>
      </w:r>
    </w:p>
    <w:p w14:paraId="7CA0D470" w14:textId="77777777" w:rsidR="001B3A2F" w:rsidRDefault="001B3A2F">
      <w:pPr>
        <w:pStyle w:val="Heading2"/>
        <w:tabs>
          <w:tab w:val="left" w:pos="1134"/>
        </w:tabs>
        <w:ind w:left="1134" w:hanging="1134"/>
        <w:rPr>
          <w:rFonts w:ascii="Arial" w:hAnsi="Arial"/>
        </w:rPr>
      </w:pPr>
      <w:bookmarkStart w:id="84" w:name="_Toc66041182"/>
      <w:r>
        <w:rPr>
          <w:rFonts w:ascii="Arial" w:hAnsi="Arial"/>
        </w:rPr>
        <w:t>II. 21</w:t>
      </w:r>
      <w:r>
        <w:rPr>
          <w:rFonts w:ascii="Arial" w:hAnsi="Arial"/>
        </w:rPr>
        <w:tab/>
      </w:r>
      <w:proofErr w:type="gramStart"/>
      <w:r>
        <w:rPr>
          <w:rFonts w:ascii="Arial" w:hAnsi="Arial"/>
        </w:rPr>
        <w:t>ALTITUDE</w:t>
      </w:r>
      <w:proofErr w:type="gramEnd"/>
      <w:r>
        <w:rPr>
          <w:rFonts w:ascii="Arial" w:hAnsi="Arial"/>
        </w:rPr>
        <w:t xml:space="preserve"> </w:t>
      </w:r>
      <w:r>
        <w:rPr>
          <w:rFonts w:ascii="Arial" w:hAnsi="Arial"/>
          <w:b w:val="0"/>
          <w:bCs/>
        </w:rPr>
        <w:t>(14.6.4)</w:t>
      </w:r>
      <w:bookmarkEnd w:id="84"/>
    </w:p>
    <w:p w14:paraId="4102C2DA" w14:textId="75E93217" w:rsidR="001B3A2F" w:rsidRDefault="00267848">
      <w:pPr>
        <w:spacing w:before="120"/>
        <w:ind w:left="1134"/>
        <w:rPr>
          <w:rFonts w:ascii="Arial" w:hAnsi="Arial"/>
          <w:sz w:val="20"/>
        </w:rPr>
      </w:pPr>
      <w:r w:rsidRPr="00267848">
        <w:rPr>
          <w:rFonts w:ascii="Arial" w:hAnsi="Arial"/>
          <w:sz w:val="20"/>
        </w:rPr>
        <w:t>Barometric altitude, corrected for QNH (as per TDS), will be used in this event</w:t>
      </w:r>
      <w:r>
        <w:rPr>
          <w:rFonts w:ascii="Arial" w:hAnsi="Arial"/>
          <w:sz w:val="20"/>
        </w:rPr>
        <w:t>.</w:t>
      </w:r>
      <w:r w:rsidR="001B3A2F">
        <w:rPr>
          <w:rFonts w:ascii="Arial" w:hAnsi="Arial"/>
          <w:sz w:val="20"/>
        </w:rPr>
        <w:br/>
      </w:r>
    </w:p>
    <w:p w14:paraId="21F9E9E8" w14:textId="111DD35D" w:rsidR="001B3A2F" w:rsidRDefault="001B3A2F">
      <w:pPr>
        <w:pStyle w:val="Heading2"/>
        <w:tabs>
          <w:tab w:val="left" w:pos="1134"/>
        </w:tabs>
        <w:ind w:left="1134" w:hanging="1134"/>
        <w:rPr>
          <w:rFonts w:ascii="Arial" w:hAnsi="Arial"/>
        </w:rPr>
      </w:pPr>
      <w:bookmarkStart w:id="85" w:name="_Toc66041183"/>
      <w:r w:rsidRPr="000E62D1">
        <w:rPr>
          <w:rFonts w:ascii="Arial" w:hAnsi="Arial"/>
        </w:rPr>
        <w:t>II. 22</w:t>
      </w:r>
      <w:r w:rsidRPr="000E62D1">
        <w:rPr>
          <w:rFonts w:ascii="Arial" w:hAnsi="Arial"/>
        </w:rPr>
        <w:tab/>
        <w:t>2D/3D SCORING METHODS (12.22.2) (for events with logger scoring)</w:t>
      </w:r>
      <w:bookmarkEnd w:id="85"/>
    </w:p>
    <w:p w14:paraId="0B8F326A" w14:textId="0FA3349F" w:rsidR="005B5E22" w:rsidRPr="00AD51B1" w:rsidRDefault="00267848" w:rsidP="005B5E22">
      <w:pPr>
        <w:spacing w:before="120"/>
        <w:ind w:left="1134"/>
        <w:rPr>
          <w:rFonts w:ascii="Arial" w:hAnsi="Arial"/>
          <w:iCs/>
          <w:sz w:val="20"/>
        </w:rPr>
      </w:pPr>
      <w:r w:rsidRPr="00AD51B1">
        <w:rPr>
          <w:rFonts w:ascii="Arial" w:hAnsi="Arial"/>
          <w:iCs/>
          <w:sz w:val="20"/>
        </w:rPr>
        <w:t xml:space="preserve">The separation altitude between 2D and 3D scoring in this event is </w:t>
      </w:r>
      <w:r w:rsidR="0024798E">
        <w:rPr>
          <w:rFonts w:ascii="Arial" w:hAnsi="Arial"/>
          <w:iCs/>
          <w:sz w:val="20"/>
        </w:rPr>
        <w:t>5</w:t>
      </w:r>
      <w:r w:rsidRPr="00AD51B1">
        <w:rPr>
          <w:rFonts w:ascii="Arial" w:hAnsi="Arial"/>
          <w:iCs/>
          <w:sz w:val="20"/>
        </w:rPr>
        <w:t>00 ft MSL</w:t>
      </w:r>
      <w:r w:rsidR="005B5E22" w:rsidRPr="00AD51B1">
        <w:rPr>
          <w:rFonts w:ascii="Arial" w:hAnsi="Arial"/>
          <w:iCs/>
          <w:sz w:val="20"/>
        </w:rPr>
        <w:t>. </w:t>
      </w:r>
    </w:p>
    <w:p w14:paraId="0F8DCAC7" w14:textId="77777777" w:rsidR="005B5E22" w:rsidRPr="00F036F5" w:rsidRDefault="00134529" w:rsidP="005B5E22">
      <w:pPr>
        <w:spacing w:before="120"/>
        <w:ind w:left="1134"/>
        <w:rPr>
          <w:rFonts w:ascii="Arial" w:hAnsi="Arial"/>
          <w:iCs/>
          <w:sz w:val="20"/>
        </w:rPr>
      </w:pPr>
      <w:r w:rsidRPr="00F036F5">
        <w:rPr>
          <w:rFonts w:ascii="Arial" w:hAnsi="Arial"/>
          <w:iCs/>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B5E22" w:rsidRPr="00F036F5">
        <w:rPr>
          <w:rFonts w:ascii="Arial" w:hAnsi="Arial"/>
          <w:iCs/>
          <w:sz w:val="20"/>
        </w:rPr>
        <w:t>When goals or targets on the ground are used, results based on track points will be the:</w:t>
      </w:r>
    </w:p>
    <w:p w14:paraId="4DA8E598" w14:textId="1029EF6D"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3D-distance to the point at the separation altitude above the goal/target if the track point or electronic mark is above the separation altitude </w:t>
      </w:r>
    </w:p>
    <w:p w14:paraId="637CE5FD" w14:textId="77777777" w:rsidR="005B5E22" w:rsidRPr="00F036F5" w:rsidRDefault="005B5E22" w:rsidP="005B5E22">
      <w:pPr>
        <w:spacing w:before="120"/>
        <w:ind w:left="1134"/>
        <w:rPr>
          <w:rFonts w:ascii="Arial" w:hAnsi="Arial"/>
          <w:iCs/>
          <w:sz w:val="20"/>
        </w:rPr>
      </w:pPr>
      <w:r w:rsidRPr="00F036F5">
        <w:rPr>
          <w:rFonts w:ascii="Arial" w:hAnsi="Arial"/>
          <w:iCs/>
          <w:sz w:val="20"/>
        </w:rPr>
        <w:t>or</w:t>
      </w:r>
    </w:p>
    <w:p w14:paraId="498FF8B8" w14:textId="33D2E3DE"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2D-distance to the goal/target if the track point/electronic mark is at or below the separation altitude.</w:t>
      </w:r>
    </w:p>
    <w:p w14:paraId="33459492" w14:textId="3C7C8920" w:rsidR="001B3A2F" w:rsidRDefault="005B5E22" w:rsidP="005B5E22">
      <w:pPr>
        <w:spacing w:before="120"/>
        <w:ind w:left="1134"/>
        <w:rPr>
          <w:rFonts w:ascii="Arial" w:hAnsi="Arial"/>
          <w:sz w:val="20"/>
        </w:rPr>
      </w:pPr>
      <w:r w:rsidRPr="00F036F5">
        <w:rPr>
          <w:rFonts w:ascii="Arial" w:hAnsi="Arial"/>
          <w:iCs/>
          <w:sz w:val="20"/>
        </w:rPr>
        <w:t xml:space="preserve">When goals/targets above the ground are used, results based on track points will be the 3D-distance  </w:t>
      </w:r>
      <w:r w:rsidR="001B3A2F" w:rsidRPr="005B5E22">
        <w:rPr>
          <w:rFonts w:ascii="Arial" w:hAnsi="Arial"/>
          <w:i/>
          <w:iCs/>
          <w:color w:val="008000"/>
          <w:sz w:val="20"/>
        </w:rPr>
        <w:br/>
      </w:r>
    </w:p>
    <w:p w14:paraId="0F6163D5" w14:textId="77777777" w:rsidR="001B3A2F" w:rsidRDefault="001B3A2F">
      <w:pPr>
        <w:pStyle w:val="Heading2"/>
        <w:tabs>
          <w:tab w:val="left" w:pos="1134"/>
        </w:tabs>
        <w:ind w:left="1134" w:hanging="1134"/>
        <w:rPr>
          <w:rFonts w:ascii="Arial" w:hAnsi="Arial"/>
        </w:rPr>
      </w:pPr>
      <w:bookmarkStart w:id="86" w:name="_Toc66041184"/>
      <w:r>
        <w:rPr>
          <w:rFonts w:ascii="Arial" w:hAnsi="Arial"/>
        </w:rPr>
        <w:t>II. 23</w:t>
      </w:r>
      <w:r>
        <w:rPr>
          <w:rFonts w:ascii="Arial" w:hAnsi="Arial"/>
        </w:rPr>
        <w:tab/>
        <w:t xml:space="preserve">COMPETITION STRUCTURE </w:t>
      </w:r>
      <w:r>
        <w:rPr>
          <w:rFonts w:ascii="Arial" w:hAnsi="Arial"/>
          <w:b w:val="0"/>
          <w:bCs/>
        </w:rPr>
        <w:t>(6.1)</w:t>
      </w:r>
      <w:bookmarkEnd w:id="86"/>
    </w:p>
    <w:p w14:paraId="263F9E19" w14:textId="4B3D1D96" w:rsidR="001B3A2F" w:rsidRDefault="002E4988">
      <w:pPr>
        <w:spacing w:before="120"/>
        <w:ind w:left="1134"/>
        <w:rPr>
          <w:rFonts w:ascii="Arial" w:hAnsi="Arial"/>
          <w:sz w:val="20"/>
        </w:rPr>
      </w:pPr>
      <w:r w:rsidRPr="002E4988">
        <w:rPr>
          <w:rFonts w:ascii="Arial" w:hAnsi="Arial"/>
          <w:sz w:val="20"/>
        </w:rPr>
        <w:t>The competition will be conducted using logger scoring and measuring teams without observers</w:t>
      </w:r>
      <w:r w:rsidR="001B3A2F">
        <w:rPr>
          <w:rFonts w:ascii="Arial" w:hAnsi="Arial"/>
          <w:sz w:val="20"/>
        </w:rPr>
        <w:t>.</w:t>
      </w:r>
      <w:r w:rsidR="001B3A2F">
        <w:rPr>
          <w:rFonts w:ascii="Arial" w:hAnsi="Arial"/>
          <w:sz w:val="20"/>
        </w:rPr>
        <w:br/>
      </w:r>
    </w:p>
    <w:p w14:paraId="07BE1A7D" w14:textId="77777777" w:rsidR="002E4988" w:rsidRPr="002E4988" w:rsidRDefault="002E4988" w:rsidP="00F036F5">
      <w:pPr>
        <w:pStyle w:val="Heading2"/>
        <w:tabs>
          <w:tab w:val="left" w:pos="1134"/>
        </w:tabs>
        <w:ind w:left="1134" w:hanging="1134"/>
        <w:rPr>
          <w:rFonts w:ascii="Arial" w:hAnsi="Arial"/>
        </w:rPr>
      </w:pPr>
      <w:bookmarkStart w:id="87" w:name="_Toc66041185"/>
      <w:r w:rsidRPr="002E4988">
        <w:rPr>
          <w:rFonts w:ascii="Arial" w:hAnsi="Arial"/>
        </w:rPr>
        <w:lastRenderedPageBreak/>
        <w:t>II. 24</w:t>
      </w:r>
      <w:r w:rsidRPr="002E4988">
        <w:rPr>
          <w:rFonts w:ascii="Arial" w:hAnsi="Arial"/>
        </w:rPr>
        <w:tab/>
        <w:t>MAP COORDINATES (7.8)</w:t>
      </w:r>
    </w:p>
    <w:p w14:paraId="230AD44D" w14:textId="723DC248" w:rsidR="002E4988" w:rsidRPr="00F036F5" w:rsidRDefault="002E4988" w:rsidP="002E4988">
      <w:pPr>
        <w:spacing w:before="120"/>
        <w:ind w:left="1134"/>
        <w:rPr>
          <w:rFonts w:ascii="Arial" w:hAnsi="Arial"/>
          <w:sz w:val="20"/>
        </w:rPr>
      </w:pPr>
      <w:r w:rsidRPr="00F036F5">
        <w:rPr>
          <w:rFonts w:ascii="Arial" w:hAnsi="Arial"/>
          <w:sz w:val="20"/>
        </w:rPr>
        <w:t>To identify a point on the competition map, the coordinates must be written in the following format:</w:t>
      </w:r>
    </w:p>
    <w:p w14:paraId="717F4BDC" w14:textId="77777777" w:rsidR="002E4988" w:rsidRPr="00F036F5" w:rsidRDefault="002E4988" w:rsidP="002E4988">
      <w:pPr>
        <w:spacing w:before="120"/>
        <w:ind w:left="1134"/>
        <w:rPr>
          <w:rFonts w:ascii="Arial" w:hAnsi="Arial"/>
          <w:sz w:val="20"/>
        </w:rPr>
      </w:pPr>
      <w:r w:rsidRPr="00F036F5">
        <w:rPr>
          <w:rFonts w:ascii="Arial" w:hAnsi="Arial"/>
          <w:sz w:val="20"/>
        </w:rPr>
        <w:t>4-4 format: this format uses two times four-digits. First four digits easting and the second four digits northing. (</w:t>
      </w:r>
      <w:proofErr w:type="gramStart"/>
      <w:r w:rsidRPr="00F036F5">
        <w:rPr>
          <w:rFonts w:ascii="Arial" w:hAnsi="Arial"/>
          <w:sz w:val="20"/>
        </w:rPr>
        <w:t>e.g.</w:t>
      </w:r>
      <w:proofErr w:type="gramEnd"/>
      <w:r w:rsidRPr="00F036F5">
        <w:rPr>
          <w:rFonts w:ascii="Arial" w:hAnsi="Arial"/>
          <w:sz w:val="20"/>
        </w:rPr>
        <w:t xml:space="preserve"> 5857-5226), leaving out the 1m digit.</w:t>
      </w:r>
    </w:p>
    <w:p w14:paraId="3B8E3879" w14:textId="77777777" w:rsidR="002E4988" w:rsidRPr="00F036F5" w:rsidRDefault="002E4988" w:rsidP="002E4988">
      <w:pPr>
        <w:spacing w:before="120"/>
        <w:ind w:left="1134"/>
        <w:rPr>
          <w:rFonts w:ascii="Arial" w:hAnsi="Arial"/>
          <w:sz w:val="20"/>
        </w:rPr>
      </w:pPr>
      <w:r w:rsidRPr="00F036F5">
        <w:rPr>
          <w:rFonts w:ascii="Arial" w:hAnsi="Arial"/>
          <w:sz w:val="20"/>
        </w:rPr>
        <w:t>Easting’s may be separated from Northing’s by: a blank space, by the minus character or the slash character. In all cases the parts of the coordinates shall be clearly separated and with Easting’s first.</w:t>
      </w:r>
    </w:p>
    <w:p w14:paraId="5A19560B" w14:textId="77777777" w:rsidR="002E4988" w:rsidRPr="002E4988" w:rsidRDefault="002E4988" w:rsidP="002E4988">
      <w:pPr>
        <w:spacing w:before="120"/>
        <w:ind w:left="1134"/>
        <w:rPr>
          <w:rFonts w:ascii="Arial" w:hAnsi="Arial"/>
        </w:rPr>
      </w:pPr>
    </w:p>
    <w:p w14:paraId="1906C6E7" w14:textId="77777777" w:rsidR="002E4988" w:rsidRPr="002E4988" w:rsidRDefault="002E4988" w:rsidP="00F036F5">
      <w:pPr>
        <w:pStyle w:val="Heading2"/>
        <w:tabs>
          <w:tab w:val="left" w:pos="1134"/>
        </w:tabs>
        <w:ind w:left="1134" w:hanging="1134"/>
        <w:rPr>
          <w:rFonts w:ascii="Arial" w:hAnsi="Arial"/>
        </w:rPr>
      </w:pPr>
      <w:r w:rsidRPr="002E4988">
        <w:rPr>
          <w:rFonts w:ascii="Arial" w:hAnsi="Arial"/>
        </w:rPr>
        <w:t>II. 25</w:t>
      </w:r>
      <w:r w:rsidRPr="002E4988">
        <w:rPr>
          <w:rFonts w:ascii="Arial" w:hAnsi="Arial"/>
        </w:rPr>
        <w:tab/>
        <w:t>SAFETY (10.1)</w:t>
      </w:r>
    </w:p>
    <w:p w14:paraId="51E4E472" w14:textId="5351639E" w:rsidR="001B3A2F" w:rsidRPr="008A16C6" w:rsidRDefault="002E4988" w:rsidP="00F036F5">
      <w:pPr>
        <w:spacing w:before="120"/>
        <w:ind w:left="1134"/>
        <w:rPr>
          <w:rFonts w:ascii="Arial" w:hAnsi="Arial"/>
          <w:bCs/>
          <w:sz w:val="20"/>
        </w:rPr>
      </w:pPr>
      <w:r w:rsidRPr="008A16C6">
        <w:rPr>
          <w:rFonts w:ascii="Arial" w:hAnsi="Arial"/>
          <w:bCs/>
          <w:sz w:val="20"/>
        </w:rPr>
        <w:t xml:space="preserve">All pilots are required to carry a serviceable </w:t>
      </w:r>
      <w:proofErr w:type="spellStart"/>
      <w:r w:rsidRPr="008A16C6">
        <w:rPr>
          <w:rFonts w:ascii="Arial" w:hAnsi="Arial"/>
          <w:bCs/>
          <w:sz w:val="20"/>
        </w:rPr>
        <w:t>airband</w:t>
      </w:r>
      <w:proofErr w:type="spellEnd"/>
      <w:r w:rsidRPr="008A16C6">
        <w:rPr>
          <w:rFonts w:ascii="Arial" w:hAnsi="Arial"/>
          <w:bCs/>
          <w:sz w:val="20"/>
        </w:rPr>
        <w:t xml:space="preserve"> radio with which they can broadcast and receive radio transmissions on </w:t>
      </w:r>
      <w:r w:rsidR="00C65901">
        <w:rPr>
          <w:rFonts w:ascii="Arial" w:hAnsi="Arial"/>
          <w:sz w:val="20"/>
        </w:rPr>
        <w:t>144.400</w:t>
      </w:r>
      <w:r w:rsidRPr="008A16C6">
        <w:rPr>
          <w:rFonts w:ascii="Arial" w:hAnsi="Arial"/>
          <w:bCs/>
          <w:sz w:val="20"/>
        </w:rPr>
        <w:t>.  Whilst this frequency may be used by pilots and crews for communication, the primary purpose within the competition is to avoid midair collisions by pilots’ communication between themselves and asking whether they are clear to climb.</w:t>
      </w:r>
      <w:bookmarkEnd w:id="87"/>
    </w:p>
    <w:bookmarkEnd w:id="2"/>
    <w:bookmarkEnd w:id="3"/>
    <w:p w14:paraId="4C091A97" w14:textId="6EA089F7" w:rsidR="001B3A2F" w:rsidRDefault="001B3A2F" w:rsidP="00F036F5">
      <w:pPr>
        <w:pStyle w:val="Heading1"/>
        <w:rPr>
          <w:rFonts w:ascii="Arial" w:hAnsi="Arial"/>
        </w:rPr>
      </w:pPr>
    </w:p>
    <w:sectPr w:rsidR="001B3A2F" w:rsidSect="00E53E66">
      <w:footerReference w:type="default" r:id="rId9"/>
      <w:endnotePr>
        <w:numFmt w:val="decimal"/>
      </w:endnotePr>
      <w:pgSz w:w="11906" w:h="16838" w:code="9"/>
      <w:pgMar w:top="72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A846" w14:textId="77777777" w:rsidR="007551AD" w:rsidRDefault="007551AD">
      <w:pPr>
        <w:spacing w:line="20" w:lineRule="exact"/>
      </w:pPr>
    </w:p>
  </w:endnote>
  <w:endnote w:type="continuationSeparator" w:id="0">
    <w:p w14:paraId="4E037BFA" w14:textId="77777777" w:rsidR="007551AD" w:rsidRDefault="007551AD">
      <w:r>
        <w:t xml:space="preserve"> </w:t>
      </w:r>
    </w:p>
  </w:endnote>
  <w:endnote w:type="continuationNotice" w:id="1">
    <w:p w14:paraId="0C2E0431" w14:textId="77777777" w:rsidR="007551AD" w:rsidRDefault="007551A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6E3" w14:textId="77F78B2D" w:rsidR="002D76E8" w:rsidRPr="007067F4" w:rsidRDefault="002D76E8" w:rsidP="00B54880">
    <w:pPr>
      <w:pStyle w:val="Footer"/>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w:t>
    </w:r>
    <w:r w:rsidR="00E53E66">
      <w:rPr>
        <w:rFonts w:ascii="Arial" w:hAnsi="Arial"/>
        <w:sz w:val="20"/>
        <w:lang w:val="fr-CH"/>
      </w:rPr>
      <w:t>3</w:t>
    </w:r>
    <w:r w:rsidRPr="007067F4">
      <w:rPr>
        <w:rFonts w:ascii="Arial" w:hAnsi="Arial"/>
        <w:sz w:val="20"/>
        <w:lang w:val="fr-CH"/>
      </w:rPr>
      <w:tab/>
      <w:t>Section I</w:t>
    </w:r>
    <w:r w:rsidR="00E53E66">
      <w:rPr>
        <w:rFonts w:ascii="Arial" w:hAnsi="Arial"/>
        <w:sz w:val="20"/>
        <w:lang w:val="fr-CH"/>
      </w:rPr>
      <w:t>&amp;II</w:t>
    </w:r>
    <w:r w:rsidRPr="007067F4">
      <w:rPr>
        <w:rFonts w:ascii="Arial" w:hAnsi="Arial"/>
        <w:sz w:val="20"/>
        <w:lang w:val="fr-CH"/>
      </w:rPr>
      <w:t xml:space="preserve"> - Rules</w:t>
    </w:r>
    <w:r w:rsidRPr="007067F4">
      <w:rPr>
        <w:rFonts w:ascii="Arial" w:hAnsi="Arial"/>
        <w:sz w:val="20"/>
        <w:lang w:val="fr-CH"/>
      </w:rPr>
      <w:tab/>
      <w:t>Page     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A7054" w14:textId="77777777" w:rsidR="007551AD" w:rsidRDefault="007551AD">
      <w:r>
        <w:separator/>
      </w:r>
    </w:p>
  </w:footnote>
  <w:footnote w:type="continuationSeparator" w:id="0">
    <w:p w14:paraId="2E1C8487" w14:textId="77777777" w:rsidR="007551AD" w:rsidRDefault="00755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1EA4378A"/>
    <w:multiLevelType w:val="hybridMultilevel"/>
    <w:tmpl w:val="C6AC4838"/>
    <w:lvl w:ilvl="0" w:tplc="E08ACF7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A11154"/>
    <w:multiLevelType w:val="hybridMultilevel"/>
    <w:tmpl w:val="824C274E"/>
    <w:lvl w:ilvl="0" w:tplc="8182BFFA">
      <w:start w:val="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3"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5"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8"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0"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2"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3"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1037366">
    <w:abstractNumId w:val="8"/>
  </w:num>
  <w:num w:numId="2" w16cid:durableId="2034334103">
    <w:abstractNumId w:val="21"/>
  </w:num>
  <w:num w:numId="3" w16cid:durableId="1748459165">
    <w:abstractNumId w:val="16"/>
  </w:num>
  <w:num w:numId="4" w16cid:durableId="1220286733">
    <w:abstractNumId w:val="23"/>
  </w:num>
  <w:num w:numId="5" w16cid:durableId="455442358">
    <w:abstractNumId w:val="10"/>
  </w:num>
  <w:num w:numId="6" w16cid:durableId="21324845">
    <w:abstractNumId w:val="17"/>
  </w:num>
  <w:num w:numId="7" w16cid:durableId="288512158">
    <w:abstractNumId w:val="12"/>
  </w:num>
  <w:num w:numId="8" w16cid:durableId="2069954959">
    <w:abstractNumId w:val="7"/>
  </w:num>
  <w:num w:numId="9" w16cid:durableId="1005596666">
    <w:abstractNumId w:val="2"/>
  </w:num>
  <w:num w:numId="10" w16cid:durableId="1805074818">
    <w:abstractNumId w:val="3"/>
  </w:num>
  <w:num w:numId="11" w16cid:durableId="717969310">
    <w:abstractNumId w:val="0"/>
  </w:num>
  <w:num w:numId="12" w16cid:durableId="1666586108">
    <w:abstractNumId w:val="22"/>
  </w:num>
  <w:num w:numId="13" w16cid:durableId="316424265">
    <w:abstractNumId w:val="6"/>
  </w:num>
  <w:num w:numId="14" w16cid:durableId="20714221">
    <w:abstractNumId w:val="1"/>
  </w:num>
  <w:num w:numId="15" w16cid:durableId="924608015">
    <w:abstractNumId w:val="11"/>
  </w:num>
  <w:num w:numId="16" w16cid:durableId="1546284908">
    <w:abstractNumId w:val="5"/>
  </w:num>
  <w:num w:numId="17" w16cid:durableId="2072658606">
    <w:abstractNumId w:val="19"/>
  </w:num>
  <w:num w:numId="18" w16cid:durableId="1419061293">
    <w:abstractNumId w:val="20"/>
  </w:num>
  <w:num w:numId="19" w16cid:durableId="1320423603">
    <w:abstractNumId w:val="18"/>
  </w:num>
  <w:num w:numId="20" w16cid:durableId="405805467">
    <w:abstractNumId w:val="14"/>
  </w:num>
  <w:num w:numId="21" w16cid:durableId="737826534">
    <w:abstractNumId w:val="15"/>
  </w:num>
  <w:num w:numId="22" w16cid:durableId="855193714">
    <w:abstractNumId w:val="13"/>
  </w:num>
  <w:num w:numId="23" w16cid:durableId="472600110">
    <w:abstractNumId w:val="4"/>
  </w:num>
  <w:num w:numId="24" w16cid:durableId="1544318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activeWritingStyle w:appName="MSWord" w:lang="es-ES" w:vendorID="64" w:dllVersion="0" w:nlCheck="1" w:checkStyle="0"/>
  <w:activeWritingStyle w:appName="MSWord" w:lang="es-ES" w:vendorID="64" w:dllVersion="4096" w:nlCheck="1" w:checkStyle="0"/>
  <w:proofState w:spelling="clean" w:grammar="clean"/>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115E"/>
    <w:rsid w:val="00047986"/>
    <w:rsid w:val="00051070"/>
    <w:rsid w:val="00062479"/>
    <w:rsid w:val="00065824"/>
    <w:rsid w:val="0007541C"/>
    <w:rsid w:val="00077A6D"/>
    <w:rsid w:val="00077D8D"/>
    <w:rsid w:val="00085846"/>
    <w:rsid w:val="00090576"/>
    <w:rsid w:val="000A0425"/>
    <w:rsid w:val="000A2D64"/>
    <w:rsid w:val="000A7D36"/>
    <w:rsid w:val="000B2739"/>
    <w:rsid w:val="000B2D32"/>
    <w:rsid w:val="000B76DB"/>
    <w:rsid w:val="000E01B0"/>
    <w:rsid w:val="000E62D1"/>
    <w:rsid w:val="000F0518"/>
    <w:rsid w:val="000F08C3"/>
    <w:rsid w:val="000F7E51"/>
    <w:rsid w:val="00102BA7"/>
    <w:rsid w:val="001151FB"/>
    <w:rsid w:val="0012554E"/>
    <w:rsid w:val="001340EA"/>
    <w:rsid w:val="00134529"/>
    <w:rsid w:val="001433F7"/>
    <w:rsid w:val="00151C70"/>
    <w:rsid w:val="00154183"/>
    <w:rsid w:val="00154243"/>
    <w:rsid w:val="0017309C"/>
    <w:rsid w:val="00174690"/>
    <w:rsid w:val="001753CF"/>
    <w:rsid w:val="00183632"/>
    <w:rsid w:val="0019007C"/>
    <w:rsid w:val="00191ECB"/>
    <w:rsid w:val="00192A0A"/>
    <w:rsid w:val="001A1369"/>
    <w:rsid w:val="001B10B5"/>
    <w:rsid w:val="001B3A2F"/>
    <w:rsid w:val="001B446E"/>
    <w:rsid w:val="001B7CE3"/>
    <w:rsid w:val="001C0FAF"/>
    <w:rsid w:val="001C2B9D"/>
    <w:rsid w:val="001F5022"/>
    <w:rsid w:val="00201E8E"/>
    <w:rsid w:val="00202697"/>
    <w:rsid w:val="00205F35"/>
    <w:rsid w:val="0021135F"/>
    <w:rsid w:val="00211E05"/>
    <w:rsid w:val="00222B4A"/>
    <w:rsid w:val="00223B79"/>
    <w:rsid w:val="002352DC"/>
    <w:rsid w:val="00236FE2"/>
    <w:rsid w:val="00242A0B"/>
    <w:rsid w:val="00242A69"/>
    <w:rsid w:val="0024798E"/>
    <w:rsid w:val="00253201"/>
    <w:rsid w:val="00257AF3"/>
    <w:rsid w:val="0026032F"/>
    <w:rsid w:val="00263909"/>
    <w:rsid w:val="002670B4"/>
    <w:rsid w:val="00267848"/>
    <w:rsid w:val="00274AF7"/>
    <w:rsid w:val="00275198"/>
    <w:rsid w:val="00287B27"/>
    <w:rsid w:val="0029061D"/>
    <w:rsid w:val="00296CA7"/>
    <w:rsid w:val="00297C6B"/>
    <w:rsid w:val="002A10D3"/>
    <w:rsid w:val="002B2958"/>
    <w:rsid w:val="002B5CF1"/>
    <w:rsid w:val="002B6764"/>
    <w:rsid w:val="002B6D93"/>
    <w:rsid w:val="002B7E55"/>
    <w:rsid w:val="002D04CB"/>
    <w:rsid w:val="002D76E8"/>
    <w:rsid w:val="002E067F"/>
    <w:rsid w:val="002E4988"/>
    <w:rsid w:val="002E5A0E"/>
    <w:rsid w:val="002E7BEA"/>
    <w:rsid w:val="002F3497"/>
    <w:rsid w:val="003177A8"/>
    <w:rsid w:val="00320B07"/>
    <w:rsid w:val="00327BF2"/>
    <w:rsid w:val="00334486"/>
    <w:rsid w:val="00334D6B"/>
    <w:rsid w:val="00346018"/>
    <w:rsid w:val="00353E05"/>
    <w:rsid w:val="00354FB4"/>
    <w:rsid w:val="00360FD7"/>
    <w:rsid w:val="003632B0"/>
    <w:rsid w:val="003639E8"/>
    <w:rsid w:val="00363B95"/>
    <w:rsid w:val="00366379"/>
    <w:rsid w:val="0037437D"/>
    <w:rsid w:val="003813F4"/>
    <w:rsid w:val="003859D7"/>
    <w:rsid w:val="003A3E71"/>
    <w:rsid w:val="003A5C61"/>
    <w:rsid w:val="003B18C2"/>
    <w:rsid w:val="003B4E2E"/>
    <w:rsid w:val="003B662F"/>
    <w:rsid w:val="003C0926"/>
    <w:rsid w:val="003C2163"/>
    <w:rsid w:val="003E035A"/>
    <w:rsid w:val="003E5DC7"/>
    <w:rsid w:val="003E620E"/>
    <w:rsid w:val="003E6CCB"/>
    <w:rsid w:val="003F45E9"/>
    <w:rsid w:val="003F4A6C"/>
    <w:rsid w:val="003F530F"/>
    <w:rsid w:val="004170F2"/>
    <w:rsid w:val="00417FEF"/>
    <w:rsid w:val="00420F6C"/>
    <w:rsid w:val="0042565C"/>
    <w:rsid w:val="00435A46"/>
    <w:rsid w:val="00437A55"/>
    <w:rsid w:val="004426E3"/>
    <w:rsid w:val="00443EDE"/>
    <w:rsid w:val="00444A7A"/>
    <w:rsid w:val="004471F4"/>
    <w:rsid w:val="00451949"/>
    <w:rsid w:val="004549F7"/>
    <w:rsid w:val="00463038"/>
    <w:rsid w:val="00466C3D"/>
    <w:rsid w:val="00470E9E"/>
    <w:rsid w:val="00473BCD"/>
    <w:rsid w:val="00475DF8"/>
    <w:rsid w:val="004767D5"/>
    <w:rsid w:val="004828AD"/>
    <w:rsid w:val="00492A8D"/>
    <w:rsid w:val="00492EAA"/>
    <w:rsid w:val="0049694C"/>
    <w:rsid w:val="004A17D0"/>
    <w:rsid w:val="004A2D47"/>
    <w:rsid w:val="004A3F4D"/>
    <w:rsid w:val="004A4845"/>
    <w:rsid w:val="004C12DE"/>
    <w:rsid w:val="004D2CA0"/>
    <w:rsid w:val="004D3C0F"/>
    <w:rsid w:val="004E503E"/>
    <w:rsid w:val="004E70F1"/>
    <w:rsid w:val="00500FDC"/>
    <w:rsid w:val="00504069"/>
    <w:rsid w:val="0050579A"/>
    <w:rsid w:val="005070A0"/>
    <w:rsid w:val="005156A7"/>
    <w:rsid w:val="00522FC5"/>
    <w:rsid w:val="00530728"/>
    <w:rsid w:val="00532F03"/>
    <w:rsid w:val="0053360E"/>
    <w:rsid w:val="005468EF"/>
    <w:rsid w:val="00550FB3"/>
    <w:rsid w:val="0055193D"/>
    <w:rsid w:val="005569EC"/>
    <w:rsid w:val="00564AF5"/>
    <w:rsid w:val="00566BF0"/>
    <w:rsid w:val="00570E42"/>
    <w:rsid w:val="005712E4"/>
    <w:rsid w:val="00576D6B"/>
    <w:rsid w:val="00581CCE"/>
    <w:rsid w:val="00585A23"/>
    <w:rsid w:val="00586C79"/>
    <w:rsid w:val="00587763"/>
    <w:rsid w:val="0059141A"/>
    <w:rsid w:val="0059496E"/>
    <w:rsid w:val="00595CE3"/>
    <w:rsid w:val="005A24EF"/>
    <w:rsid w:val="005B35D8"/>
    <w:rsid w:val="005B5E22"/>
    <w:rsid w:val="005B7E98"/>
    <w:rsid w:val="005C269E"/>
    <w:rsid w:val="005D0704"/>
    <w:rsid w:val="005D1156"/>
    <w:rsid w:val="005D25BD"/>
    <w:rsid w:val="005D3172"/>
    <w:rsid w:val="005D62EB"/>
    <w:rsid w:val="005D71EE"/>
    <w:rsid w:val="005E1742"/>
    <w:rsid w:val="00617827"/>
    <w:rsid w:val="00622790"/>
    <w:rsid w:val="00626053"/>
    <w:rsid w:val="00626C8A"/>
    <w:rsid w:val="00633398"/>
    <w:rsid w:val="006428C3"/>
    <w:rsid w:val="00644008"/>
    <w:rsid w:val="0065367B"/>
    <w:rsid w:val="006537AF"/>
    <w:rsid w:val="00667267"/>
    <w:rsid w:val="00671E56"/>
    <w:rsid w:val="006756D6"/>
    <w:rsid w:val="00695C59"/>
    <w:rsid w:val="00695FB8"/>
    <w:rsid w:val="006A1CD2"/>
    <w:rsid w:val="006B58E4"/>
    <w:rsid w:val="006B6066"/>
    <w:rsid w:val="006C6D91"/>
    <w:rsid w:val="006C72E6"/>
    <w:rsid w:val="006E3FD1"/>
    <w:rsid w:val="006F01C6"/>
    <w:rsid w:val="00702534"/>
    <w:rsid w:val="00702E2D"/>
    <w:rsid w:val="007067F4"/>
    <w:rsid w:val="0071372C"/>
    <w:rsid w:val="00724610"/>
    <w:rsid w:val="007261D4"/>
    <w:rsid w:val="0073409B"/>
    <w:rsid w:val="007418A1"/>
    <w:rsid w:val="007426F2"/>
    <w:rsid w:val="00742D5F"/>
    <w:rsid w:val="00754868"/>
    <w:rsid w:val="007551AD"/>
    <w:rsid w:val="00760ED3"/>
    <w:rsid w:val="0077195C"/>
    <w:rsid w:val="00774FA1"/>
    <w:rsid w:val="00785C64"/>
    <w:rsid w:val="0078746B"/>
    <w:rsid w:val="0079124F"/>
    <w:rsid w:val="00792445"/>
    <w:rsid w:val="00795DAC"/>
    <w:rsid w:val="007A4CAF"/>
    <w:rsid w:val="007A6EA6"/>
    <w:rsid w:val="007A7D8B"/>
    <w:rsid w:val="007B3F5A"/>
    <w:rsid w:val="007C00D0"/>
    <w:rsid w:val="007C06F8"/>
    <w:rsid w:val="007C1ACE"/>
    <w:rsid w:val="007C30FD"/>
    <w:rsid w:val="007C7D12"/>
    <w:rsid w:val="007D2342"/>
    <w:rsid w:val="007D437A"/>
    <w:rsid w:val="007E4D44"/>
    <w:rsid w:val="007F10A1"/>
    <w:rsid w:val="007F5F69"/>
    <w:rsid w:val="00800B15"/>
    <w:rsid w:val="008046F9"/>
    <w:rsid w:val="00820221"/>
    <w:rsid w:val="00822DBF"/>
    <w:rsid w:val="00830D4A"/>
    <w:rsid w:val="00831E21"/>
    <w:rsid w:val="008407E3"/>
    <w:rsid w:val="008427D1"/>
    <w:rsid w:val="0086132B"/>
    <w:rsid w:val="00864085"/>
    <w:rsid w:val="00875159"/>
    <w:rsid w:val="00885268"/>
    <w:rsid w:val="00891EFD"/>
    <w:rsid w:val="008A16C6"/>
    <w:rsid w:val="008A386E"/>
    <w:rsid w:val="008A4B70"/>
    <w:rsid w:val="008B5DBF"/>
    <w:rsid w:val="008D63BB"/>
    <w:rsid w:val="008E4556"/>
    <w:rsid w:val="008E5573"/>
    <w:rsid w:val="008E5A39"/>
    <w:rsid w:val="008E6166"/>
    <w:rsid w:val="008F16F7"/>
    <w:rsid w:val="008F59DC"/>
    <w:rsid w:val="008F653C"/>
    <w:rsid w:val="008F6AA3"/>
    <w:rsid w:val="009042BF"/>
    <w:rsid w:val="009157D9"/>
    <w:rsid w:val="00916093"/>
    <w:rsid w:val="00921A18"/>
    <w:rsid w:val="0092232E"/>
    <w:rsid w:val="00956A6F"/>
    <w:rsid w:val="009578DF"/>
    <w:rsid w:val="00961325"/>
    <w:rsid w:val="009665EF"/>
    <w:rsid w:val="009673B2"/>
    <w:rsid w:val="00967F2D"/>
    <w:rsid w:val="009707A0"/>
    <w:rsid w:val="00970D33"/>
    <w:rsid w:val="00972938"/>
    <w:rsid w:val="009831BA"/>
    <w:rsid w:val="00986F24"/>
    <w:rsid w:val="00987F93"/>
    <w:rsid w:val="009903EE"/>
    <w:rsid w:val="0099169B"/>
    <w:rsid w:val="00997E32"/>
    <w:rsid w:val="009A4ABD"/>
    <w:rsid w:val="009A52A5"/>
    <w:rsid w:val="009A6C79"/>
    <w:rsid w:val="009B02DB"/>
    <w:rsid w:val="009B05E2"/>
    <w:rsid w:val="009B18C0"/>
    <w:rsid w:val="009B3CAA"/>
    <w:rsid w:val="009C1017"/>
    <w:rsid w:val="009D17F2"/>
    <w:rsid w:val="009D723B"/>
    <w:rsid w:val="009D7A89"/>
    <w:rsid w:val="009E06D9"/>
    <w:rsid w:val="009E3754"/>
    <w:rsid w:val="009E5FE6"/>
    <w:rsid w:val="009E7F6A"/>
    <w:rsid w:val="009F0B32"/>
    <w:rsid w:val="00A0280C"/>
    <w:rsid w:val="00A1070C"/>
    <w:rsid w:val="00A21946"/>
    <w:rsid w:val="00A2613E"/>
    <w:rsid w:val="00A2765D"/>
    <w:rsid w:val="00A2785D"/>
    <w:rsid w:val="00A351F7"/>
    <w:rsid w:val="00A403FF"/>
    <w:rsid w:val="00A426A5"/>
    <w:rsid w:val="00A4305B"/>
    <w:rsid w:val="00A573F5"/>
    <w:rsid w:val="00A62658"/>
    <w:rsid w:val="00A74ED0"/>
    <w:rsid w:val="00A82674"/>
    <w:rsid w:val="00A82A1F"/>
    <w:rsid w:val="00A87549"/>
    <w:rsid w:val="00A902FE"/>
    <w:rsid w:val="00A93FAE"/>
    <w:rsid w:val="00AA069C"/>
    <w:rsid w:val="00AA5510"/>
    <w:rsid w:val="00AA5CB9"/>
    <w:rsid w:val="00AB238F"/>
    <w:rsid w:val="00AB3006"/>
    <w:rsid w:val="00AC0F0A"/>
    <w:rsid w:val="00AC2B85"/>
    <w:rsid w:val="00AC435B"/>
    <w:rsid w:val="00AD06B5"/>
    <w:rsid w:val="00AD51B1"/>
    <w:rsid w:val="00AE560F"/>
    <w:rsid w:val="00AE593D"/>
    <w:rsid w:val="00AF1132"/>
    <w:rsid w:val="00AF5190"/>
    <w:rsid w:val="00AF54BC"/>
    <w:rsid w:val="00B01D99"/>
    <w:rsid w:val="00B02C7A"/>
    <w:rsid w:val="00B0606D"/>
    <w:rsid w:val="00B12A2C"/>
    <w:rsid w:val="00B22D28"/>
    <w:rsid w:val="00B24203"/>
    <w:rsid w:val="00B244E3"/>
    <w:rsid w:val="00B32B12"/>
    <w:rsid w:val="00B33FC6"/>
    <w:rsid w:val="00B34D4D"/>
    <w:rsid w:val="00B367FF"/>
    <w:rsid w:val="00B373F1"/>
    <w:rsid w:val="00B42284"/>
    <w:rsid w:val="00B42D52"/>
    <w:rsid w:val="00B44686"/>
    <w:rsid w:val="00B51512"/>
    <w:rsid w:val="00B515E4"/>
    <w:rsid w:val="00B54880"/>
    <w:rsid w:val="00B61B8C"/>
    <w:rsid w:val="00B6210F"/>
    <w:rsid w:val="00B626AE"/>
    <w:rsid w:val="00B6273F"/>
    <w:rsid w:val="00B63301"/>
    <w:rsid w:val="00B674C8"/>
    <w:rsid w:val="00B73D11"/>
    <w:rsid w:val="00B759F1"/>
    <w:rsid w:val="00B75CC6"/>
    <w:rsid w:val="00B8338E"/>
    <w:rsid w:val="00B8499A"/>
    <w:rsid w:val="00BA0A52"/>
    <w:rsid w:val="00BA3B14"/>
    <w:rsid w:val="00BB557E"/>
    <w:rsid w:val="00BB7728"/>
    <w:rsid w:val="00BC0266"/>
    <w:rsid w:val="00BD25E3"/>
    <w:rsid w:val="00BD4238"/>
    <w:rsid w:val="00BE3B71"/>
    <w:rsid w:val="00BE7E52"/>
    <w:rsid w:val="00BF0A01"/>
    <w:rsid w:val="00BF15F0"/>
    <w:rsid w:val="00BF6953"/>
    <w:rsid w:val="00BF7847"/>
    <w:rsid w:val="00C07C08"/>
    <w:rsid w:val="00C11790"/>
    <w:rsid w:val="00C1212E"/>
    <w:rsid w:val="00C137CE"/>
    <w:rsid w:val="00C14AB7"/>
    <w:rsid w:val="00C1540D"/>
    <w:rsid w:val="00C2513F"/>
    <w:rsid w:val="00C35AE9"/>
    <w:rsid w:val="00C36986"/>
    <w:rsid w:val="00C40E99"/>
    <w:rsid w:val="00C4408A"/>
    <w:rsid w:val="00C510C2"/>
    <w:rsid w:val="00C525D3"/>
    <w:rsid w:val="00C60583"/>
    <w:rsid w:val="00C6497A"/>
    <w:rsid w:val="00C65673"/>
    <w:rsid w:val="00C65901"/>
    <w:rsid w:val="00C6603A"/>
    <w:rsid w:val="00C7630D"/>
    <w:rsid w:val="00C973A2"/>
    <w:rsid w:val="00CA01B0"/>
    <w:rsid w:val="00CA3300"/>
    <w:rsid w:val="00CA6040"/>
    <w:rsid w:val="00CA6BB8"/>
    <w:rsid w:val="00CA7C0E"/>
    <w:rsid w:val="00CB02A6"/>
    <w:rsid w:val="00CB2B16"/>
    <w:rsid w:val="00CB3020"/>
    <w:rsid w:val="00CB3D10"/>
    <w:rsid w:val="00CB60C2"/>
    <w:rsid w:val="00CC0D71"/>
    <w:rsid w:val="00CD1BE7"/>
    <w:rsid w:val="00CD2DCE"/>
    <w:rsid w:val="00CE3D14"/>
    <w:rsid w:val="00CE5CE1"/>
    <w:rsid w:val="00CF1BAD"/>
    <w:rsid w:val="00CF3168"/>
    <w:rsid w:val="00CF38DC"/>
    <w:rsid w:val="00CF6A28"/>
    <w:rsid w:val="00D0162C"/>
    <w:rsid w:val="00D07BA0"/>
    <w:rsid w:val="00D14591"/>
    <w:rsid w:val="00D21332"/>
    <w:rsid w:val="00D23EBA"/>
    <w:rsid w:val="00D246FC"/>
    <w:rsid w:val="00D24F36"/>
    <w:rsid w:val="00D303FA"/>
    <w:rsid w:val="00D36701"/>
    <w:rsid w:val="00D40982"/>
    <w:rsid w:val="00D47970"/>
    <w:rsid w:val="00D504CE"/>
    <w:rsid w:val="00D56B00"/>
    <w:rsid w:val="00D615CE"/>
    <w:rsid w:val="00D6536D"/>
    <w:rsid w:val="00D76733"/>
    <w:rsid w:val="00D81186"/>
    <w:rsid w:val="00D8545D"/>
    <w:rsid w:val="00D960AE"/>
    <w:rsid w:val="00DA4545"/>
    <w:rsid w:val="00DC3B87"/>
    <w:rsid w:val="00DC6298"/>
    <w:rsid w:val="00DD0015"/>
    <w:rsid w:val="00DD1EFB"/>
    <w:rsid w:val="00DD4651"/>
    <w:rsid w:val="00DD793F"/>
    <w:rsid w:val="00DD7F22"/>
    <w:rsid w:val="00DF4EB0"/>
    <w:rsid w:val="00DF527F"/>
    <w:rsid w:val="00E01D4F"/>
    <w:rsid w:val="00E02D3A"/>
    <w:rsid w:val="00E11006"/>
    <w:rsid w:val="00E1761C"/>
    <w:rsid w:val="00E20F3E"/>
    <w:rsid w:val="00E31E18"/>
    <w:rsid w:val="00E439B4"/>
    <w:rsid w:val="00E43E27"/>
    <w:rsid w:val="00E50574"/>
    <w:rsid w:val="00E53E66"/>
    <w:rsid w:val="00E6199E"/>
    <w:rsid w:val="00E758D7"/>
    <w:rsid w:val="00E952B4"/>
    <w:rsid w:val="00EA0475"/>
    <w:rsid w:val="00EB09A5"/>
    <w:rsid w:val="00EB45F9"/>
    <w:rsid w:val="00EC2580"/>
    <w:rsid w:val="00EC6A6C"/>
    <w:rsid w:val="00EC6E39"/>
    <w:rsid w:val="00ED56A4"/>
    <w:rsid w:val="00EE1CA8"/>
    <w:rsid w:val="00EF07EF"/>
    <w:rsid w:val="00EF4438"/>
    <w:rsid w:val="00F036F5"/>
    <w:rsid w:val="00F07822"/>
    <w:rsid w:val="00F2176E"/>
    <w:rsid w:val="00F21E70"/>
    <w:rsid w:val="00F3031E"/>
    <w:rsid w:val="00F31920"/>
    <w:rsid w:val="00F32715"/>
    <w:rsid w:val="00F32866"/>
    <w:rsid w:val="00F35B81"/>
    <w:rsid w:val="00F40451"/>
    <w:rsid w:val="00F41F4B"/>
    <w:rsid w:val="00F421FB"/>
    <w:rsid w:val="00F43490"/>
    <w:rsid w:val="00F53E51"/>
    <w:rsid w:val="00F64B28"/>
    <w:rsid w:val="00F64C84"/>
    <w:rsid w:val="00F7734F"/>
    <w:rsid w:val="00F77FD7"/>
    <w:rsid w:val="00F818FB"/>
    <w:rsid w:val="00F8416B"/>
    <w:rsid w:val="00F91EAD"/>
    <w:rsid w:val="00F9712C"/>
    <w:rsid w:val="00FB05B4"/>
    <w:rsid w:val="00FB31EC"/>
    <w:rsid w:val="00FC019A"/>
    <w:rsid w:val="00FC6D8F"/>
    <w:rsid w:val="00FD118D"/>
    <w:rsid w:val="00FD2887"/>
    <w:rsid w:val="00FD2A0B"/>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F1"/>
    <w:pPr>
      <w:widowControl w:val="0"/>
    </w:pPr>
    <w:rPr>
      <w:rFonts w:ascii="Courier New" w:hAnsi="Courier New"/>
      <w:sz w:val="24"/>
      <w:lang w:eastAsia="de-DE"/>
    </w:rPr>
  </w:style>
  <w:style w:type="paragraph" w:styleId="Heading1">
    <w:name w:val="heading 1"/>
    <w:basedOn w:val="Normal"/>
    <w:next w:val="Normal"/>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785D"/>
    <w:rPr>
      <w:b/>
      <w:lang w:eastAsia="de-DE"/>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semiHidden/>
    <w:pPr>
      <w:ind w:left="1418"/>
    </w:pPr>
    <w:rPr>
      <w:rFonts w:ascii="Arial" w:hAnsi="Arial"/>
      <w:sz w:val="20"/>
    </w:rPr>
  </w:style>
  <w:style w:type="paragraph" w:styleId="BodyText">
    <w:name w:val="Body Text"/>
    <w:basedOn w:val="Normal"/>
    <w:link w:val="BodyText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5B35D8"/>
    <w:rPr>
      <w:rFonts w:ascii="Courier New" w:hAnsi="Courier New"/>
      <w:lang w:eastAsia="de-D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CommentSubject">
    <w:name w:val="annotation subject"/>
    <w:basedOn w:val="CommentText"/>
    <w:next w:val="CommentText"/>
    <w:link w:val="CommentSubjectChar"/>
    <w:uiPriority w:val="99"/>
    <w:semiHidden/>
    <w:unhideWhenUsed/>
    <w:rsid w:val="005B35D8"/>
    <w:rPr>
      <w:b/>
      <w:bCs/>
    </w:rPr>
  </w:style>
  <w:style w:type="character" w:customStyle="1" w:styleId="CommentSubjectChar">
    <w:name w:val="Comment Subject Char"/>
    <w:basedOn w:val="CommentTextChar"/>
    <w:link w:val="CommentSubject"/>
    <w:uiPriority w:val="99"/>
    <w:semiHidden/>
    <w:rsid w:val="005B35D8"/>
    <w:rPr>
      <w:rFonts w:ascii="Courier New" w:hAnsi="Courier New"/>
      <w:b/>
      <w:bCs/>
      <w:lang w:eastAsia="de-DE"/>
    </w:rPr>
  </w:style>
  <w:style w:type="character" w:customStyle="1" w:styleId="yiv5980587508">
    <w:name w:val="yiv5980587508"/>
    <w:basedOn w:val="DefaultParagraphFont"/>
    <w:rsid w:val="00B32B12"/>
  </w:style>
  <w:style w:type="character" w:styleId="UnresolvedMention">
    <w:name w:val="Unresolved Mention"/>
    <w:basedOn w:val="DefaultParagraphFont"/>
    <w:uiPriority w:val="99"/>
    <w:semiHidden/>
    <w:unhideWhenUsed/>
    <w:rsid w:val="00077A6D"/>
    <w:rPr>
      <w:color w:val="605E5C"/>
      <w:shd w:val="clear" w:color="auto" w:fill="E1DFDD"/>
    </w:rPr>
  </w:style>
  <w:style w:type="character" w:customStyle="1" w:styleId="BodyTextChar">
    <w:name w:val="Body Text Char"/>
    <w:basedOn w:val="DefaultParagraphFont"/>
    <w:link w:val="BodyText"/>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7920">
      <w:bodyDiv w:val="1"/>
      <w:marLeft w:val="0"/>
      <w:marRight w:val="0"/>
      <w:marTop w:val="0"/>
      <w:marBottom w:val="0"/>
      <w:divBdr>
        <w:top w:val="none" w:sz="0" w:space="0" w:color="auto"/>
        <w:left w:val="none" w:sz="0" w:space="0" w:color="auto"/>
        <w:bottom w:val="none" w:sz="0" w:space="0" w:color="auto"/>
        <w:right w:val="none" w:sz="0" w:space="0" w:color="auto"/>
      </w:divBdr>
    </w:div>
    <w:div w:id="513149150">
      <w:bodyDiv w:val="1"/>
      <w:marLeft w:val="0"/>
      <w:marRight w:val="0"/>
      <w:marTop w:val="0"/>
      <w:marBottom w:val="0"/>
      <w:divBdr>
        <w:top w:val="none" w:sz="0" w:space="0" w:color="auto"/>
        <w:left w:val="none" w:sz="0" w:space="0" w:color="auto"/>
        <w:bottom w:val="none" w:sz="0" w:space="0" w:color="auto"/>
        <w:right w:val="none" w:sz="0" w:space="0" w:color="auto"/>
      </w:divBdr>
    </w:div>
    <w:div w:id="528614567">
      <w:bodyDiv w:val="1"/>
      <w:marLeft w:val="0"/>
      <w:marRight w:val="0"/>
      <w:marTop w:val="0"/>
      <w:marBottom w:val="0"/>
      <w:divBdr>
        <w:top w:val="none" w:sz="0" w:space="0" w:color="auto"/>
        <w:left w:val="none" w:sz="0" w:space="0" w:color="auto"/>
        <w:bottom w:val="none" w:sz="0" w:space="0" w:color="auto"/>
        <w:right w:val="none" w:sz="0" w:space="0" w:color="auto"/>
      </w:divBdr>
    </w:div>
    <w:div w:id="596669322">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257715522">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518501190">
      <w:bodyDiv w:val="1"/>
      <w:marLeft w:val="0"/>
      <w:marRight w:val="0"/>
      <w:marTop w:val="0"/>
      <w:marBottom w:val="0"/>
      <w:divBdr>
        <w:top w:val="none" w:sz="0" w:space="0" w:color="auto"/>
        <w:left w:val="none" w:sz="0" w:space="0" w:color="auto"/>
        <w:bottom w:val="none" w:sz="0" w:space="0" w:color="auto"/>
        <w:right w:val="none" w:sz="0" w:space="0" w:color="auto"/>
      </w:divBdr>
    </w:div>
    <w:div w:id="1542475934">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A123-8E21-4921-AF38-327C2074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2249</Words>
  <Characters>12823</Characters>
  <Application>Microsoft Office Word</Application>
  <DocSecurity>0</DocSecurity>
  <Lines>106</Lines>
  <Paragraphs>30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AXMER GPS 2022</vt:lpstr>
      <vt:lpstr>AXMER GPS 2022</vt:lpstr>
      <vt:lpstr>AXMER GPS 2004</vt:lpstr>
    </vt:vector>
  </TitlesOfParts>
  <Company>CIA AX WG</Company>
  <LinksUpToDate>false</LinksUpToDate>
  <CharactersWithSpaces>15042</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2023</dc:title>
  <dc:subject/>
  <dc:creator>Rupert Stanley</dc:creator>
  <cp:keywords/>
  <dc:description/>
  <cp:lastModifiedBy>Rupert Stanley</cp:lastModifiedBy>
  <cp:revision>2</cp:revision>
  <cp:lastPrinted>2021-03-31T19:31:00Z</cp:lastPrinted>
  <dcterms:created xsi:type="dcterms:W3CDTF">2023-10-11T07:59:00Z</dcterms:created>
  <dcterms:modified xsi:type="dcterms:W3CDTF">2023-10-11T07:59:00Z</dcterms:modified>
</cp:coreProperties>
</file>